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6EE" w:rsidRDefault="00C826EE" w:rsidP="00C826EE">
      <w:pPr>
        <w:spacing w:line="0" w:lineRule="atLeast"/>
        <w:ind w:right="-259"/>
        <w:jc w:val="center"/>
        <w:rPr>
          <w:b/>
          <w:sz w:val="28"/>
        </w:rPr>
      </w:pPr>
      <w:proofErr w:type="spellStart"/>
      <w:r>
        <w:rPr>
          <w:b/>
          <w:sz w:val="28"/>
        </w:rPr>
        <w:t>Розширений</w:t>
      </w:r>
      <w:proofErr w:type="spellEnd"/>
      <w:r>
        <w:rPr>
          <w:b/>
          <w:sz w:val="28"/>
        </w:rPr>
        <w:t xml:space="preserve"> план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 № 17.</w:t>
      </w:r>
    </w:p>
    <w:p w:rsidR="00C826EE" w:rsidRDefault="00C826EE" w:rsidP="00C826EE">
      <w:pPr>
        <w:spacing w:line="247" w:lineRule="exact"/>
      </w:pPr>
    </w:p>
    <w:p w:rsidR="00C826EE" w:rsidRDefault="00C826EE" w:rsidP="00C826EE">
      <w:pPr>
        <w:spacing w:line="0" w:lineRule="atLeast"/>
        <w:ind w:right="-259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Тема 5. </w:t>
      </w:r>
      <w:proofErr w:type="spellStart"/>
      <w:r>
        <w:rPr>
          <w:b/>
          <w:sz w:val="28"/>
          <w:u w:val="single"/>
        </w:rPr>
        <w:t>Обладнання</w:t>
      </w:r>
      <w:proofErr w:type="spellEnd"/>
      <w:r>
        <w:rPr>
          <w:b/>
          <w:sz w:val="28"/>
          <w:u w:val="single"/>
        </w:rPr>
        <w:t xml:space="preserve"> для </w:t>
      </w:r>
      <w:proofErr w:type="spellStart"/>
      <w:r>
        <w:rPr>
          <w:b/>
          <w:sz w:val="28"/>
          <w:u w:val="single"/>
        </w:rPr>
        <w:t>герметизації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полімерної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тари</w:t>
      </w:r>
      <w:proofErr w:type="spellEnd"/>
      <w:r>
        <w:rPr>
          <w:b/>
          <w:sz w:val="28"/>
          <w:u w:val="single"/>
        </w:rPr>
        <w:t>. (</w:t>
      </w:r>
      <w:proofErr w:type="spellStart"/>
      <w:r>
        <w:rPr>
          <w:b/>
          <w:sz w:val="28"/>
          <w:u w:val="single"/>
        </w:rPr>
        <w:t>Частина</w:t>
      </w:r>
      <w:proofErr w:type="spellEnd"/>
      <w:r>
        <w:rPr>
          <w:b/>
          <w:sz w:val="28"/>
          <w:u w:val="single"/>
        </w:rPr>
        <w:t xml:space="preserve"> 1)</w:t>
      </w:r>
    </w:p>
    <w:p w:rsidR="00C826EE" w:rsidRDefault="00C826EE" w:rsidP="00C826EE">
      <w:pPr>
        <w:spacing w:line="258" w:lineRule="exact"/>
      </w:pPr>
    </w:p>
    <w:p w:rsidR="00C826EE" w:rsidRDefault="00C826EE" w:rsidP="00C826EE">
      <w:pPr>
        <w:spacing w:line="270" w:lineRule="auto"/>
        <w:ind w:left="260"/>
        <w:jc w:val="both"/>
        <w:rPr>
          <w:sz w:val="28"/>
        </w:rPr>
      </w:pPr>
      <w:r>
        <w:rPr>
          <w:b/>
          <w:sz w:val="28"/>
        </w:rPr>
        <w:t xml:space="preserve">Мета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: </w:t>
      </w:r>
      <w:proofErr w:type="spellStart"/>
      <w:r>
        <w:rPr>
          <w:sz w:val="28"/>
        </w:rPr>
        <w:t>ознайомлення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класифікацією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термозварювання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та методикою </w:t>
      </w:r>
      <w:proofErr w:type="spellStart"/>
      <w:r>
        <w:rPr>
          <w:sz w:val="28"/>
        </w:rPr>
        <w:t>вибору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конструкційних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параметрів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термозварювального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>.</w:t>
      </w:r>
    </w:p>
    <w:p w:rsidR="00C826EE" w:rsidRDefault="00C826EE" w:rsidP="00C826EE">
      <w:pPr>
        <w:spacing w:line="215" w:lineRule="exact"/>
      </w:pPr>
    </w:p>
    <w:p w:rsidR="00C826EE" w:rsidRDefault="00C826EE" w:rsidP="00C826EE">
      <w:pPr>
        <w:spacing w:line="0" w:lineRule="atLeast"/>
        <w:ind w:left="260"/>
        <w:rPr>
          <w:b/>
          <w:sz w:val="28"/>
        </w:rPr>
      </w:pPr>
      <w:r>
        <w:rPr>
          <w:b/>
          <w:sz w:val="28"/>
        </w:rPr>
        <w:t xml:space="preserve">План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навчальні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питання</w:t>
      </w:r>
      <w:proofErr w:type="spellEnd"/>
      <w:r>
        <w:rPr>
          <w:b/>
          <w:sz w:val="28"/>
        </w:rPr>
        <w:t>)</w:t>
      </w:r>
    </w:p>
    <w:p w:rsidR="00C826EE" w:rsidRDefault="00C826EE" w:rsidP="00C826EE">
      <w:pPr>
        <w:spacing w:line="244" w:lineRule="exact"/>
      </w:pPr>
    </w:p>
    <w:p w:rsidR="00C826EE" w:rsidRDefault="00C826EE" w:rsidP="00C826EE">
      <w:pPr>
        <w:numPr>
          <w:ilvl w:val="0"/>
          <w:numId w:val="33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герметизації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м’якої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тари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термозварюванням</w:t>
      </w:r>
      <w:proofErr w:type="spellEnd"/>
    </w:p>
    <w:p w:rsidR="00C826EE" w:rsidRDefault="00C826EE" w:rsidP="00C826EE">
      <w:pPr>
        <w:spacing w:line="47" w:lineRule="exact"/>
        <w:rPr>
          <w:sz w:val="28"/>
        </w:rPr>
      </w:pPr>
    </w:p>
    <w:p w:rsidR="00C826EE" w:rsidRDefault="00C826EE" w:rsidP="00C826EE">
      <w:pPr>
        <w:numPr>
          <w:ilvl w:val="0"/>
          <w:numId w:val="33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Вибір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параметрів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зварювання</w:t>
      </w:r>
      <w:proofErr w:type="spellEnd"/>
    </w:p>
    <w:p w:rsidR="00C826EE" w:rsidRDefault="00C826EE" w:rsidP="00C826EE">
      <w:pPr>
        <w:spacing w:line="61" w:lineRule="exact"/>
        <w:rPr>
          <w:sz w:val="28"/>
        </w:rPr>
      </w:pPr>
    </w:p>
    <w:p w:rsidR="00C826EE" w:rsidRDefault="00C826EE" w:rsidP="00C826EE">
      <w:pPr>
        <w:numPr>
          <w:ilvl w:val="0"/>
          <w:numId w:val="33"/>
        </w:numPr>
        <w:tabs>
          <w:tab w:val="left" w:pos="620"/>
        </w:tabs>
        <w:spacing w:line="267" w:lineRule="auto"/>
        <w:ind w:left="620" w:right="980" w:hanging="358"/>
        <w:rPr>
          <w:sz w:val="28"/>
        </w:rPr>
      </w:pPr>
      <w:r>
        <w:rPr>
          <w:sz w:val="28"/>
        </w:rPr>
        <w:t xml:space="preserve">Методика </w:t>
      </w:r>
      <w:proofErr w:type="spellStart"/>
      <w:r>
        <w:rPr>
          <w:sz w:val="28"/>
        </w:rPr>
        <w:t>вибору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конструкційних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параметрів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термозварювального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>.</w:t>
      </w:r>
    </w:p>
    <w:p w:rsidR="00C826EE" w:rsidRDefault="00C826EE" w:rsidP="00C826EE">
      <w:pPr>
        <w:spacing w:line="387" w:lineRule="exact"/>
      </w:pPr>
    </w:p>
    <w:p w:rsidR="00C826EE" w:rsidRDefault="00C826EE" w:rsidP="00C826EE">
      <w:pPr>
        <w:spacing w:line="0" w:lineRule="atLeast"/>
        <w:ind w:right="-259"/>
        <w:jc w:val="center"/>
        <w:rPr>
          <w:b/>
          <w:sz w:val="28"/>
        </w:rPr>
      </w:pPr>
      <w:proofErr w:type="spellStart"/>
      <w:r>
        <w:rPr>
          <w:b/>
          <w:sz w:val="28"/>
        </w:rPr>
        <w:t>Інформаційні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джерела</w:t>
      </w:r>
      <w:proofErr w:type="spellEnd"/>
    </w:p>
    <w:p w:rsidR="00C826EE" w:rsidRDefault="00C826EE" w:rsidP="00C826EE">
      <w:pPr>
        <w:spacing w:line="56" w:lineRule="exact"/>
      </w:pPr>
    </w:p>
    <w:p w:rsidR="00C826EE" w:rsidRDefault="00C826EE" w:rsidP="00C826EE">
      <w:pPr>
        <w:numPr>
          <w:ilvl w:val="0"/>
          <w:numId w:val="34"/>
        </w:numPr>
        <w:tabs>
          <w:tab w:val="left" w:pos="620"/>
        </w:tabs>
        <w:spacing w:line="267" w:lineRule="auto"/>
        <w:ind w:left="620" w:right="520" w:hanging="358"/>
        <w:rPr>
          <w:sz w:val="28"/>
        </w:rPr>
      </w:pPr>
      <w:proofErr w:type="spellStart"/>
      <w:r>
        <w:rPr>
          <w:sz w:val="28"/>
        </w:rPr>
        <w:t>Гиберов</w:t>
      </w:r>
      <w:proofErr w:type="spellEnd"/>
      <w:r>
        <w:rPr>
          <w:sz w:val="28"/>
        </w:rPr>
        <w:t xml:space="preserve">, З. Г. Механическое оборудование заводов пластических масс [Текст] / З. Г. </w:t>
      </w:r>
      <w:proofErr w:type="spellStart"/>
      <w:r>
        <w:rPr>
          <w:sz w:val="28"/>
        </w:rPr>
        <w:t>Гиберов</w:t>
      </w:r>
      <w:proofErr w:type="spellEnd"/>
      <w:r>
        <w:rPr>
          <w:sz w:val="28"/>
        </w:rPr>
        <w:t>. – М.: «Машиностроение», 1967. – 240 с.</w:t>
      </w:r>
    </w:p>
    <w:p w:rsidR="00C826EE" w:rsidRDefault="00C826EE" w:rsidP="00C826EE">
      <w:pPr>
        <w:spacing w:line="11" w:lineRule="exact"/>
        <w:rPr>
          <w:sz w:val="28"/>
        </w:rPr>
      </w:pPr>
    </w:p>
    <w:p w:rsidR="00C826EE" w:rsidRDefault="00C826EE" w:rsidP="00C826EE">
      <w:pPr>
        <w:numPr>
          <w:ilvl w:val="0"/>
          <w:numId w:val="34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r>
        <w:rPr>
          <w:sz w:val="28"/>
        </w:rPr>
        <w:t>Катаев, Р. Ф. Сварка пластмасс [Текст] / Р. Ф. Катаев. – Екатеринбург:</w:t>
      </w:r>
    </w:p>
    <w:p w:rsidR="00C826EE" w:rsidRDefault="00C826EE" w:rsidP="00C826EE">
      <w:pPr>
        <w:spacing w:line="47" w:lineRule="exact"/>
        <w:rPr>
          <w:sz w:val="28"/>
        </w:rPr>
      </w:pPr>
    </w:p>
    <w:p w:rsidR="00C826EE" w:rsidRDefault="00C826EE" w:rsidP="00C826EE">
      <w:pPr>
        <w:spacing w:line="0" w:lineRule="atLeast"/>
        <w:ind w:left="620"/>
        <w:rPr>
          <w:sz w:val="28"/>
        </w:rPr>
      </w:pPr>
      <w:r>
        <w:rPr>
          <w:sz w:val="28"/>
        </w:rPr>
        <w:t>УГТУ-УПИ, 2008. – 138 с.</w:t>
      </w:r>
    </w:p>
    <w:p w:rsidR="00C826EE" w:rsidRDefault="00C826EE" w:rsidP="00C826EE">
      <w:pPr>
        <w:spacing w:line="47" w:lineRule="exact"/>
        <w:rPr>
          <w:sz w:val="28"/>
        </w:rPr>
      </w:pPr>
    </w:p>
    <w:p w:rsidR="00C826EE" w:rsidRDefault="00C826EE" w:rsidP="00C826EE">
      <w:pPr>
        <w:numPr>
          <w:ilvl w:val="0"/>
          <w:numId w:val="34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r>
        <w:rPr>
          <w:sz w:val="28"/>
        </w:rPr>
        <w:t xml:space="preserve">Технология сварки полимерных материалов </w:t>
      </w:r>
      <w:hyperlink r:id="rId5" w:history="1">
        <w:r>
          <w:rPr>
            <w:sz w:val="22"/>
          </w:rPr>
          <w:t>http://www.polymert.ru/sprav_04.html</w:t>
        </w:r>
      </w:hyperlink>
    </w:p>
    <w:p w:rsidR="00C826EE" w:rsidRDefault="00C826EE" w:rsidP="00C826EE">
      <w:pPr>
        <w:numPr>
          <w:ilvl w:val="0"/>
          <w:numId w:val="35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bookmarkStart w:id="0" w:name="page17"/>
      <w:bookmarkStart w:id="1" w:name="_GoBack"/>
      <w:bookmarkEnd w:id="0"/>
      <w:bookmarkEnd w:id="1"/>
      <w:r>
        <w:rPr>
          <w:sz w:val="28"/>
        </w:rPr>
        <w:t>Зенкевич О. Метод конечных элементов в технике. – М.: Мир, 1975. - 541с</w:t>
      </w:r>
    </w:p>
    <w:p w:rsidR="00C826EE" w:rsidRDefault="00C826EE" w:rsidP="00C826EE">
      <w:pPr>
        <w:spacing w:line="63" w:lineRule="exact"/>
        <w:rPr>
          <w:sz w:val="28"/>
        </w:rPr>
      </w:pPr>
    </w:p>
    <w:p w:rsidR="00C826EE" w:rsidRDefault="00C826EE" w:rsidP="00C826EE">
      <w:pPr>
        <w:numPr>
          <w:ilvl w:val="0"/>
          <w:numId w:val="35"/>
        </w:numPr>
        <w:tabs>
          <w:tab w:val="left" w:pos="620"/>
        </w:tabs>
        <w:spacing w:line="265" w:lineRule="auto"/>
        <w:ind w:left="620" w:right="180" w:hanging="358"/>
        <w:rPr>
          <w:sz w:val="28"/>
        </w:rPr>
      </w:pPr>
      <w:proofErr w:type="spellStart"/>
      <w:r>
        <w:rPr>
          <w:sz w:val="28"/>
        </w:rPr>
        <w:t>Московська</w:t>
      </w:r>
      <w:proofErr w:type="spellEnd"/>
      <w:r>
        <w:rPr>
          <w:sz w:val="28"/>
        </w:rPr>
        <w:t xml:space="preserve"> Н.М., </w:t>
      </w:r>
      <w:proofErr w:type="spellStart"/>
      <w:r>
        <w:rPr>
          <w:sz w:val="28"/>
        </w:rPr>
        <w:t>Колоскова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Г.М..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Пакувальне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Частина</w:t>
      </w:r>
      <w:proofErr w:type="spellEnd"/>
      <w:r>
        <w:rPr>
          <w:sz w:val="28"/>
        </w:rPr>
        <w:t xml:space="preserve"> 3.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посібник</w:t>
      </w:r>
      <w:proofErr w:type="spellEnd"/>
      <w:r>
        <w:rPr>
          <w:sz w:val="28"/>
        </w:rPr>
        <w:t xml:space="preserve"> – </w:t>
      </w:r>
      <w:proofErr w:type="gramStart"/>
      <w:r>
        <w:rPr>
          <w:sz w:val="28"/>
        </w:rPr>
        <w:t>Х. :</w:t>
      </w:r>
      <w:proofErr w:type="gramEnd"/>
      <w:r>
        <w:rPr>
          <w:sz w:val="28"/>
        </w:rPr>
        <w:t xml:space="preserve"> Нац. </w:t>
      </w:r>
      <w:proofErr w:type="spellStart"/>
      <w:r>
        <w:rPr>
          <w:sz w:val="28"/>
        </w:rPr>
        <w:t>аерокосм</w:t>
      </w:r>
      <w:proofErr w:type="spellEnd"/>
      <w:r>
        <w:rPr>
          <w:sz w:val="28"/>
        </w:rPr>
        <w:t>. ун-т «</w:t>
      </w:r>
      <w:proofErr w:type="spellStart"/>
      <w:r>
        <w:rPr>
          <w:sz w:val="28"/>
        </w:rPr>
        <w:t>Харк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авіац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ін</w:t>
      </w:r>
      <w:proofErr w:type="spellEnd"/>
      <w:r>
        <w:rPr>
          <w:sz w:val="28"/>
        </w:rPr>
        <w:t>-т», 2015. – Ч. 3.</w:t>
      </w:r>
    </w:p>
    <w:p w:rsidR="00C826EE" w:rsidRDefault="00C826EE" w:rsidP="00C826EE">
      <w:pPr>
        <w:spacing w:line="15" w:lineRule="exact"/>
        <w:rPr>
          <w:sz w:val="28"/>
        </w:rPr>
      </w:pPr>
    </w:p>
    <w:p w:rsidR="00C826EE" w:rsidRDefault="00C826EE" w:rsidP="00C826EE">
      <w:pPr>
        <w:spacing w:line="0" w:lineRule="atLeast"/>
        <w:ind w:left="620"/>
        <w:rPr>
          <w:sz w:val="28"/>
        </w:rPr>
      </w:pPr>
      <w:r>
        <w:rPr>
          <w:sz w:val="28"/>
        </w:rPr>
        <w:t>–36с.</w:t>
      </w:r>
    </w:p>
    <w:p w:rsidR="00C826EE" w:rsidRDefault="00C826EE" w:rsidP="00C826EE">
      <w:pPr>
        <w:spacing w:line="63" w:lineRule="exact"/>
        <w:rPr>
          <w:sz w:val="28"/>
        </w:rPr>
      </w:pPr>
    </w:p>
    <w:p w:rsidR="00C826EE" w:rsidRDefault="00C826EE" w:rsidP="00C826EE">
      <w:pPr>
        <w:numPr>
          <w:ilvl w:val="0"/>
          <w:numId w:val="35"/>
        </w:numPr>
        <w:tabs>
          <w:tab w:val="left" w:pos="620"/>
        </w:tabs>
        <w:spacing w:line="270" w:lineRule="auto"/>
        <w:ind w:left="620" w:right="180" w:hanging="358"/>
        <w:rPr>
          <w:sz w:val="28"/>
        </w:rPr>
      </w:pPr>
      <w:proofErr w:type="spellStart"/>
      <w:r>
        <w:rPr>
          <w:sz w:val="28"/>
        </w:rPr>
        <w:t>Гавва</w:t>
      </w:r>
      <w:proofErr w:type="spellEnd"/>
      <w:r>
        <w:rPr>
          <w:sz w:val="28"/>
        </w:rPr>
        <w:t xml:space="preserve"> О.М., Беспалько О.П., </w:t>
      </w:r>
      <w:proofErr w:type="spellStart"/>
      <w:r>
        <w:rPr>
          <w:sz w:val="28"/>
        </w:rPr>
        <w:t>Волчко</w:t>
      </w:r>
      <w:proofErr w:type="spellEnd"/>
      <w:r>
        <w:rPr>
          <w:sz w:val="28"/>
        </w:rPr>
        <w:t xml:space="preserve"> А.І. </w:t>
      </w:r>
      <w:proofErr w:type="spellStart"/>
      <w:r>
        <w:rPr>
          <w:sz w:val="28"/>
        </w:rPr>
        <w:t>Пакувальне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 в 3 кн. – 1 кн.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пакування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продукції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споживчу</w:t>
      </w:r>
      <w:proofErr w:type="spellEnd"/>
      <w:r>
        <w:rPr>
          <w:sz w:val="28"/>
        </w:rPr>
        <w:t xml:space="preserve"> тару. / За ред. О.М. </w:t>
      </w:r>
      <w:proofErr w:type="spellStart"/>
      <w:r>
        <w:rPr>
          <w:sz w:val="28"/>
        </w:rPr>
        <w:t>Гавви</w:t>
      </w:r>
      <w:proofErr w:type="spellEnd"/>
      <w:r>
        <w:rPr>
          <w:sz w:val="28"/>
        </w:rPr>
        <w:t xml:space="preserve">. – </w:t>
      </w:r>
      <w:proofErr w:type="spellStart"/>
      <w:r>
        <w:rPr>
          <w:sz w:val="28"/>
        </w:rPr>
        <w:t>Київ</w:t>
      </w:r>
      <w:proofErr w:type="spellEnd"/>
      <w:r>
        <w:rPr>
          <w:sz w:val="28"/>
        </w:rPr>
        <w:t>: ІАЦ “Упаковка”, 2008. – 436 с.</w:t>
      </w:r>
    </w:p>
    <w:p w:rsidR="00C826EE" w:rsidRDefault="00C826EE" w:rsidP="00C826EE">
      <w:pPr>
        <w:spacing w:line="291" w:lineRule="exact"/>
      </w:pPr>
    </w:p>
    <w:p w:rsidR="00EF2F7A" w:rsidRPr="00C826EE" w:rsidRDefault="00EF2F7A" w:rsidP="00C826EE"/>
    <w:sectPr w:rsidR="00EF2F7A" w:rsidRPr="00C826E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393243"/>
      <w:docPartObj>
        <w:docPartGallery w:val="Page Numbers (Bottom of Page)"/>
        <w:docPartUnique/>
      </w:docPartObj>
    </w:sdtPr>
    <w:sdtEndPr/>
    <w:sdtContent>
      <w:p w:rsidR="00CB7E19" w:rsidRDefault="00C826EE">
        <w:pPr>
          <w:pStyle w:val="a3"/>
          <w:jc w:val="center"/>
        </w:pPr>
        <w:r>
          <w:fldChar w:fldCharType="begin"/>
        </w:r>
        <w:r>
          <w:instrText>PAGE   \* MERGEFO</w:instrText>
        </w:r>
        <w:r>
          <w:instrText>RMAT</w:instrText>
        </w:r>
        <w:r>
          <w:fldChar w:fldCharType="separate"/>
        </w:r>
        <w:r w:rsidRPr="00C826EE">
          <w:rPr>
            <w:noProof/>
            <w:lang w:val="ru-RU"/>
          </w:rPr>
          <w:t>1</w:t>
        </w:r>
        <w:r>
          <w:fldChar w:fldCharType="end"/>
        </w:r>
      </w:p>
    </w:sdtContent>
  </w:sdt>
  <w:p w:rsidR="00C06549" w:rsidRPr="00A02398" w:rsidRDefault="00C826EE">
    <w:pPr>
      <w:pStyle w:val="a3"/>
      <w:rPr>
        <w:lang w:val="uk-U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21DA31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D1D5A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763845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A2A8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8EDBDA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53D0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B03E0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89A769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54E49EB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F"/>
    <w:multiLevelType w:val="hybridMultilevel"/>
    <w:tmpl w:val="0836C4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0"/>
    <w:multiLevelType w:val="hybridMultilevel"/>
    <w:tmpl w:val="02901D8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1"/>
    <w:multiLevelType w:val="hybridMultilevel"/>
    <w:tmpl w:val="3A95F8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2"/>
    <w:multiLevelType w:val="hybridMultilevel"/>
    <w:tmpl w:val="0813864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3"/>
    <w:multiLevelType w:val="hybridMultilevel"/>
    <w:tmpl w:val="1E7FF52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4"/>
    <w:multiLevelType w:val="hybridMultilevel"/>
    <w:tmpl w:val="7C3DBD3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5"/>
    <w:multiLevelType w:val="hybridMultilevel"/>
    <w:tmpl w:val="737B8DD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6"/>
    <w:multiLevelType w:val="hybridMultilevel"/>
    <w:tmpl w:val="6CEAF08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8"/>
    <w:multiLevelType w:val="hybridMultilevel"/>
    <w:tmpl w:val="4516DD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9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A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B"/>
    <w:multiLevelType w:val="hybridMultilevel"/>
    <w:tmpl w:val="419AC24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C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D"/>
    <w:multiLevelType w:val="hybridMultilevel"/>
    <w:tmpl w:val="440BADF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1E"/>
    <w:multiLevelType w:val="hybridMultilevel"/>
    <w:tmpl w:val="0507236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1F"/>
    <w:multiLevelType w:val="hybridMultilevel"/>
    <w:tmpl w:val="380482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20"/>
    <w:multiLevelType w:val="hybridMultilevel"/>
    <w:tmpl w:val="77465F0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21"/>
    <w:multiLevelType w:val="hybridMultilevel"/>
    <w:tmpl w:val="7724C67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22"/>
    <w:multiLevelType w:val="hybridMultilevel"/>
    <w:tmpl w:val="5C482A9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00000023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 w15:restartNumberingAfterBreak="0">
    <w:nsid w:val="00000024"/>
    <w:multiLevelType w:val="hybridMultilevel"/>
    <w:tmpl w:val="5E884AD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 w15:restartNumberingAfterBreak="0">
    <w:nsid w:val="00000025"/>
    <w:multiLevelType w:val="hybridMultilevel"/>
    <w:tmpl w:val="51EAD36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 w15:restartNumberingAfterBreak="0">
    <w:nsid w:val="00000026"/>
    <w:multiLevelType w:val="hybridMultilevel"/>
    <w:tmpl w:val="2D51779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A6"/>
    <w:rsid w:val="000939B2"/>
    <w:rsid w:val="000B179B"/>
    <w:rsid w:val="000D2F19"/>
    <w:rsid w:val="000D3D5E"/>
    <w:rsid w:val="0013169E"/>
    <w:rsid w:val="00152633"/>
    <w:rsid w:val="00195610"/>
    <w:rsid w:val="001D5036"/>
    <w:rsid w:val="002038B7"/>
    <w:rsid w:val="0025086F"/>
    <w:rsid w:val="003619ED"/>
    <w:rsid w:val="0036653E"/>
    <w:rsid w:val="003922E0"/>
    <w:rsid w:val="003C0564"/>
    <w:rsid w:val="004228A6"/>
    <w:rsid w:val="004241A2"/>
    <w:rsid w:val="004611B1"/>
    <w:rsid w:val="005079C7"/>
    <w:rsid w:val="00640340"/>
    <w:rsid w:val="00653D0B"/>
    <w:rsid w:val="006910D4"/>
    <w:rsid w:val="00695259"/>
    <w:rsid w:val="006A5AEC"/>
    <w:rsid w:val="006D6740"/>
    <w:rsid w:val="00710E7D"/>
    <w:rsid w:val="007852C8"/>
    <w:rsid w:val="007A46C9"/>
    <w:rsid w:val="00863843"/>
    <w:rsid w:val="00881407"/>
    <w:rsid w:val="008C4C23"/>
    <w:rsid w:val="008E6EBF"/>
    <w:rsid w:val="0090066A"/>
    <w:rsid w:val="00904F0E"/>
    <w:rsid w:val="00980B65"/>
    <w:rsid w:val="009A73F6"/>
    <w:rsid w:val="009D59FC"/>
    <w:rsid w:val="009E492F"/>
    <w:rsid w:val="009F5F57"/>
    <w:rsid w:val="00A74609"/>
    <w:rsid w:val="00B642FA"/>
    <w:rsid w:val="00BC03C8"/>
    <w:rsid w:val="00BC546C"/>
    <w:rsid w:val="00BD5388"/>
    <w:rsid w:val="00BE2A6C"/>
    <w:rsid w:val="00C60E22"/>
    <w:rsid w:val="00C826EE"/>
    <w:rsid w:val="00CC65E3"/>
    <w:rsid w:val="00CD11C6"/>
    <w:rsid w:val="00D74706"/>
    <w:rsid w:val="00D77E14"/>
    <w:rsid w:val="00E32A34"/>
    <w:rsid w:val="00E94780"/>
    <w:rsid w:val="00E97CD4"/>
    <w:rsid w:val="00EF2F7A"/>
    <w:rsid w:val="00FA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9CDB"/>
  <w15:chartTrackingRefBased/>
  <w15:docId w15:val="{9EF42B87-7796-4BAA-81A9-06F48B9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28A6"/>
    <w:pPr>
      <w:tabs>
        <w:tab w:val="center" w:pos="4153"/>
        <w:tab w:val="right" w:pos="8306"/>
      </w:tabs>
      <w:suppressAutoHyphens/>
    </w:pPr>
    <w:rPr>
      <w:sz w:val="20"/>
      <w:szCs w:val="20"/>
      <w:lang w:val="x-none" w:eastAsia="zh-CN"/>
    </w:rPr>
  </w:style>
  <w:style w:type="character" w:customStyle="1" w:styleId="a4">
    <w:name w:val="Нижний колонтитул Знак"/>
    <w:basedOn w:val="a0"/>
    <w:link w:val="a3"/>
    <w:uiPriority w:val="99"/>
    <w:rsid w:val="004228A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5">
    <w:name w:val="List Paragraph"/>
    <w:basedOn w:val="a"/>
    <w:uiPriority w:val="34"/>
    <w:qFormat/>
    <w:rsid w:val="006A5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polymert.ru/sprav_0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2020-04-12T17:07:00Z</dcterms:created>
  <dcterms:modified xsi:type="dcterms:W3CDTF">2020-04-12T17:07:00Z</dcterms:modified>
</cp:coreProperties>
</file>