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BFCB" w14:textId="77777777" w:rsidR="00A63DDD" w:rsidRDefault="00A63DDD" w:rsidP="00A63DDD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Тест </w:t>
      </w:r>
      <w:r w:rsidRPr="00944BA2">
        <w:rPr>
          <w:b/>
          <w:bCs/>
          <w:color w:val="000000"/>
          <w:sz w:val="20"/>
          <w:szCs w:val="20"/>
          <w:shd w:val="clear" w:color="auto" w:fill="FFFFFF"/>
        </w:rPr>
        <w:t>5</w:t>
      </w:r>
      <w:r>
        <w:rPr>
          <w:b/>
          <w:bCs/>
          <w:color w:val="000000"/>
          <w:sz w:val="20"/>
          <w:szCs w:val="20"/>
          <w:shd w:val="clear" w:color="auto" w:fill="FFFFFF"/>
        </w:rPr>
        <w:t xml:space="preserve"> «Элементы силовых электрических цепей»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группа_____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ФИО_______________</w:t>
      </w:r>
    </w:p>
    <w:p w14:paraId="67D2B505" w14:textId="77777777" w:rsidR="00A63DDD" w:rsidRPr="00A612F3" w:rsidRDefault="00A63DDD" w:rsidP="00A63DD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Интегральные схемы низкого уровня интеграции в силовой электронике</w:t>
      </w:r>
    </w:p>
    <w:p w14:paraId="19777EB3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Что представляет собой о</w:t>
      </w:r>
      <w:r w:rsidRPr="00944BA2">
        <w:rPr>
          <w:b/>
          <w:color w:val="000000"/>
          <w:sz w:val="20"/>
          <w:szCs w:val="20"/>
        </w:rPr>
        <w:t>перационный усилитель</w:t>
      </w:r>
      <w:r>
        <w:rPr>
          <w:b/>
          <w:color w:val="000000"/>
          <w:sz w:val="20"/>
          <w:szCs w:val="20"/>
        </w:rPr>
        <w:t>?</w:t>
      </w:r>
    </w:p>
    <w:p w14:paraId="18445280" w14:textId="77777777" w:rsidR="00A63DDD" w:rsidRDefault="00A63DDD" w:rsidP="00A63DDD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Усилитель переменного тока с инвертирующим входом класса А</w:t>
      </w:r>
    </w:p>
    <w:p w14:paraId="101DB831" w14:textId="77777777" w:rsidR="00A63DDD" w:rsidRDefault="00A63DDD" w:rsidP="00A63DDD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силитель постоянного тока с </w:t>
      </w:r>
      <w:hyperlink r:id="rId5" w:tooltip="Дифференциальный усилитель" w:history="1">
        <w:r w:rsidRPr="007D52EE">
          <w:rPr>
            <w:color w:val="000000"/>
            <w:sz w:val="20"/>
            <w:szCs w:val="20"/>
          </w:rPr>
          <w:t>дифференциальным</w:t>
        </w:r>
      </w:hyperlink>
      <w:r>
        <w:rPr>
          <w:color w:val="000000"/>
          <w:sz w:val="20"/>
          <w:szCs w:val="20"/>
        </w:rPr>
        <w:t xml:space="preserve"> входом и </w:t>
      </w:r>
      <w:r w:rsidRPr="007D52EE">
        <w:rPr>
          <w:color w:val="000000"/>
          <w:sz w:val="20"/>
          <w:szCs w:val="20"/>
        </w:rPr>
        <w:t>единственным выходом, имеющий высокий коэффициент усиления</w:t>
      </w:r>
    </w:p>
    <w:p w14:paraId="5F2FF269" w14:textId="77777777" w:rsidR="00A63DDD" w:rsidRPr="007D52EE" w:rsidRDefault="00A63DDD" w:rsidP="00A63DDD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Усилитель переменного тока класса В</w:t>
      </w:r>
    </w:p>
    <w:p w14:paraId="4D739257" w14:textId="77777777" w:rsidR="00A63DDD" w:rsidRPr="00245389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 w:rsidRPr="00DA1D23">
        <w:rPr>
          <w:b/>
          <w:color w:val="000000"/>
          <w:sz w:val="20"/>
          <w:szCs w:val="20"/>
        </w:rPr>
        <w:t>Какой вывод операционного усилителя называют инвертирующим?</w:t>
      </w:r>
      <w:r w:rsidRPr="00245389">
        <w:rPr>
          <w:b/>
          <w:color w:val="000000"/>
          <w:sz w:val="20"/>
          <w:szCs w:val="20"/>
        </w:rPr>
        <w:t xml:space="preserve"> </w:t>
      </w:r>
    </w:p>
    <w:tbl>
      <w:tblPr>
        <w:tblStyle w:val="a4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</w:tblGrid>
      <w:tr w:rsidR="00A63DDD" w14:paraId="266C8962" w14:textId="77777777" w:rsidTr="009870EB">
        <w:tc>
          <w:tcPr>
            <w:tcW w:w="900" w:type="dxa"/>
          </w:tcPr>
          <w:p w14:paraId="65C1F888" w14:textId="77777777" w:rsidR="00A63DDD" w:rsidRDefault="00A63DDD" w:rsidP="00A63DDD">
            <w:pPr>
              <w:pStyle w:val="a3"/>
              <w:numPr>
                <w:ilvl w:val="0"/>
                <w:numId w:val="3"/>
              </w:numPr>
              <w:tabs>
                <w:tab w:val="clear" w:pos="612"/>
                <w:tab w:val="num" w:pos="252"/>
              </w:tabs>
              <w:spacing w:before="0" w:beforeAutospacing="0" w:after="0" w:afterAutospacing="0" w:line="221" w:lineRule="auto"/>
              <w:ind w:left="-108" w:firstLine="0"/>
              <w:jc w:val="both"/>
              <w:rPr>
                <w:color w:val="000000"/>
                <w:sz w:val="20"/>
                <w:szCs w:val="20"/>
              </w:rPr>
            </w:pPr>
            <w:r w:rsidRPr="007D52EE">
              <w:rPr>
                <w:color w:val="000000"/>
                <w:sz w:val="20"/>
                <w:szCs w:val="20"/>
              </w:rPr>
              <w:t>V+</w:t>
            </w:r>
          </w:p>
          <w:p w14:paraId="5D686CF2" w14:textId="77777777" w:rsidR="00A63DDD" w:rsidRDefault="00A63DDD" w:rsidP="00A63DDD">
            <w:pPr>
              <w:pStyle w:val="a3"/>
              <w:numPr>
                <w:ilvl w:val="0"/>
                <w:numId w:val="3"/>
              </w:numPr>
              <w:tabs>
                <w:tab w:val="clear" w:pos="612"/>
                <w:tab w:val="num" w:pos="252"/>
              </w:tabs>
              <w:spacing w:before="0" w:beforeAutospacing="0" w:after="0" w:afterAutospacing="0" w:line="221" w:lineRule="auto"/>
              <w:ind w:left="-108" w:firstLine="0"/>
              <w:jc w:val="both"/>
              <w:rPr>
                <w:color w:val="000000"/>
                <w:sz w:val="20"/>
                <w:szCs w:val="20"/>
              </w:rPr>
            </w:pPr>
            <w:r w:rsidRPr="007D52EE">
              <w:rPr>
                <w:color w:val="000000"/>
                <w:sz w:val="20"/>
                <w:szCs w:val="20"/>
              </w:rPr>
              <w:t>V−</w:t>
            </w:r>
          </w:p>
          <w:p w14:paraId="0A285D34" w14:textId="77777777" w:rsidR="00A63DDD" w:rsidRDefault="00A63DDD" w:rsidP="00A63DDD">
            <w:pPr>
              <w:pStyle w:val="a3"/>
              <w:numPr>
                <w:ilvl w:val="0"/>
                <w:numId w:val="3"/>
              </w:numPr>
              <w:tabs>
                <w:tab w:val="clear" w:pos="612"/>
                <w:tab w:val="num" w:pos="252"/>
              </w:tabs>
              <w:spacing w:before="0" w:beforeAutospacing="0" w:after="0" w:afterAutospacing="0" w:line="221" w:lineRule="auto"/>
              <w:ind w:left="-108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D52EE">
              <w:rPr>
                <w:color w:val="000000"/>
                <w:sz w:val="20"/>
                <w:szCs w:val="20"/>
              </w:rPr>
              <w:t>Vout</w:t>
            </w:r>
            <w:proofErr w:type="spellEnd"/>
          </w:p>
        </w:tc>
        <w:tc>
          <w:tcPr>
            <w:tcW w:w="1620" w:type="dxa"/>
          </w:tcPr>
          <w:p w14:paraId="498C4CD6" w14:textId="77777777" w:rsidR="00A63DDD" w:rsidRDefault="00A63DDD" w:rsidP="009870EB">
            <w:pPr>
              <w:pStyle w:val="a3"/>
              <w:spacing w:before="0" w:beforeAutospacing="0" w:after="0" w:afterAutospacing="0" w:line="221" w:lineRule="auto"/>
              <w:jc w:val="both"/>
              <w:rPr>
                <w:color w:val="000000"/>
                <w:sz w:val="20"/>
                <w:szCs w:val="20"/>
              </w:rPr>
            </w:pPr>
            <w:hyperlink r:id="rId6" w:history="1">
              <w:r w:rsidRPr="007D52EE">
                <w:rPr>
                  <w:color w:val="000000"/>
                  <w:sz w:val="20"/>
                  <w:szCs w:val="20"/>
                </w:rPr>
                <w:fldChar w:fldCharType="begin"/>
              </w:r>
              <w:r w:rsidRPr="007D52EE">
                <w:rPr>
                  <w:color w:val="000000"/>
                  <w:sz w:val="20"/>
                  <w:szCs w:val="20"/>
                </w:rPr>
                <w:instrText xml:space="preserve"> INCLUDEPICTURE "https://upload.wikimedia.org/wikipedia/commons/thumb/9/97/Op-amp_symbol.svg/220px-Op-amp_symbol.svg.png" \* MERGEFORMATINET </w:instrText>
              </w:r>
              <w:r w:rsidRPr="007D52EE">
                <w:rPr>
                  <w:color w:val="000000"/>
                  <w:sz w:val="20"/>
                  <w:szCs w:val="20"/>
                </w:rPr>
                <w:fldChar w:fldCharType="separate"/>
              </w:r>
              <w:r w:rsidRPr="007D52EE">
                <w:rPr>
                  <w:color w:val="000000"/>
                  <w:sz w:val="20"/>
                  <w:szCs w:val="20"/>
                </w:rPr>
                <w:pict w14:anchorId="3850F2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42pt;height:35.5pt" o:button="t">
                    <v:imagedata r:id="rId7" r:href="rId8"/>
                  </v:shape>
                </w:pict>
              </w:r>
              <w:r w:rsidRPr="007D52EE">
                <w:rPr>
                  <w:color w:val="000000"/>
                  <w:sz w:val="20"/>
                  <w:szCs w:val="20"/>
                </w:rPr>
                <w:fldChar w:fldCharType="end"/>
              </w:r>
            </w:hyperlink>
          </w:p>
        </w:tc>
      </w:tr>
    </w:tbl>
    <w:p w14:paraId="2CDF2DB3" w14:textId="77777777" w:rsidR="00A63DDD" w:rsidRPr="00022734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Какая схема </w:t>
      </w:r>
      <w:r w:rsidRPr="00022734">
        <w:rPr>
          <w:b/>
          <w:color w:val="000000"/>
          <w:sz w:val="20"/>
          <w:szCs w:val="20"/>
        </w:rPr>
        <w:t>включения операционного усилителя</w:t>
      </w:r>
      <w:r>
        <w:rPr>
          <w:b/>
          <w:color w:val="000000"/>
          <w:sz w:val="20"/>
          <w:szCs w:val="20"/>
        </w:rPr>
        <w:t xml:space="preserve"> инвертирует входной сигнал?</w:t>
      </w:r>
    </w:p>
    <w:tbl>
      <w:tblPr>
        <w:tblStyle w:val="a4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"/>
        <w:gridCol w:w="7020"/>
      </w:tblGrid>
      <w:tr w:rsidR="00A63DDD" w14:paraId="50F33973" w14:textId="77777777" w:rsidTr="009870EB">
        <w:tc>
          <w:tcPr>
            <w:tcW w:w="900" w:type="dxa"/>
          </w:tcPr>
          <w:p w14:paraId="08E8EF3E" w14:textId="77777777" w:rsidR="00A63DDD" w:rsidRDefault="00A63DDD" w:rsidP="00A63DD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-108"/>
                <w:tab w:val="left" w:pos="252"/>
              </w:tabs>
              <w:spacing w:before="0" w:beforeAutospacing="0" w:after="0" w:afterAutospacing="0" w:line="221" w:lineRule="auto"/>
              <w:ind w:left="0" w:hanging="108"/>
              <w:jc w:val="both"/>
              <w:rPr>
                <w:color w:val="000000"/>
                <w:sz w:val="20"/>
                <w:szCs w:val="20"/>
              </w:rPr>
            </w:pPr>
          </w:p>
          <w:p w14:paraId="6B2ECE60" w14:textId="77777777" w:rsidR="00A63DDD" w:rsidRDefault="00A63DDD" w:rsidP="00A63DD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-108"/>
                <w:tab w:val="left" w:pos="252"/>
              </w:tabs>
              <w:spacing w:before="0" w:beforeAutospacing="0" w:after="0" w:afterAutospacing="0" w:line="221" w:lineRule="auto"/>
              <w:ind w:left="0" w:hanging="108"/>
              <w:jc w:val="both"/>
              <w:rPr>
                <w:color w:val="000000"/>
                <w:sz w:val="20"/>
                <w:szCs w:val="20"/>
              </w:rPr>
            </w:pPr>
          </w:p>
          <w:p w14:paraId="7DB02332" w14:textId="77777777" w:rsidR="00A63DDD" w:rsidRPr="00FE3D91" w:rsidRDefault="00A63DDD" w:rsidP="00A63DDD">
            <w:pPr>
              <w:numPr>
                <w:ilvl w:val="0"/>
                <w:numId w:val="4"/>
              </w:numPr>
              <w:tabs>
                <w:tab w:val="clear" w:pos="720"/>
                <w:tab w:val="left" w:pos="252"/>
                <w:tab w:val="left" w:pos="664"/>
              </w:tabs>
              <w:spacing w:line="221" w:lineRule="auto"/>
              <w:ind w:left="0" w:hanging="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</w:tcPr>
          <w:p w14:paraId="69432BC6" w14:textId="13A1A512" w:rsidR="00A63DDD" w:rsidRPr="004A3EBD" w:rsidRDefault="00A63DDD" w:rsidP="009870EB">
            <w:pPr>
              <w:spacing w:before="20" w:line="221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A3EBD">
              <w:rPr>
                <w:sz w:val="20"/>
                <w:szCs w:val="20"/>
              </w:rPr>
              <w:t>1</w:t>
            </w:r>
            <w:r w:rsidRPr="004A3EBD">
              <w:rPr>
                <w:noProof/>
                <w:sz w:val="20"/>
                <w:szCs w:val="20"/>
              </w:rPr>
              <w:drawing>
                <wp:inline distT="0" distB="0" distL="0" distR="0" wp14:anchorId="146120FA" wp14:editId="521BE80A">
                  <wp:extent cx="527050" cy="5397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D">
              <w:rPr>
                <w:sz w:val="20"/>
                <w:szCs w:val="20"/>
              </w:rPr>
              <w:t xml:space="preserve">             2</w:t>
            </w:r>
            <w:r w:rsidRPr="004A3EBD">
              <w:rPr>
                <w:noProof/>
                <w:sz w:val="20"/>
                <w:szCs w:val="20"/>
              </w:rPr>
              <w:drawing>
                <wp:inline distT="0" distB="0" distL="0" distR="0" wp14:anchorId="6D3AE006" wp14:editId="11360834">
                  <wp:extent cx="596900" cy="539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D">
              <w:rPr>
                <w:sz w:val="20"/>
                <w:szCs w:val="20"/>
              </w:rPr>
              <w:t xml:space="preserve">               3</w:t>
            </w:r>
            <w:r w:rsidRPr="004A3EBD">
              <w:rPr>
                <w:noProof/>
                <w:sz w:val="20"/>
                <w:szCs w:val="20"/>
              </w:rPr>
              <w:drawing>
                <wp:inline distT="0" distB="0" distL="0" distR="0" wp14:anchorId="06B131C8" wp14:editId="7479FE86">
                  <wp:extent cx="806450" cy="53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FC78C" w14:textId="77777777" w:rsidR="00A63DDD" w:rsidRPr="00022734" w:rsidRDefault="00A63DDD" w:rsidP="00A63DDD">
      <w:pPr>
        <w:shd w:val="clear" w:color="auto" w:fill="FFFFFF"/>
        <w:spacing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Укажите передаточную функцию инвертирующего </w:t>
      </w:r>
      <w:r w:rsidRPr="00022734">
        <w:rPr>
          <w:b/>
          <w:color w:val="000000"/>
          <w:sz w:val="20"/>
          <w:szCs w:val="20"/>
        </w:rPr>
        <w:t>операционного усилителя</w:t>
      </w:r>
      <w:r>
        <w:rPr>
          <w:b/>
          <w:color w:val="000000"/>
          <w:sz w:val="20"/>
          <w:szCs w:val="20"/>
        </w:rPr>
        <w:t>?</w:t>
      </w:r>
    </w:p>
    <w:p w14:paraId="12C70660" w14:textId="77777777" w:rsidR="00A63DDD" w:rsidRPr="001A1C04" w:rsidRDefault="00A63DDD" w:rsidP="00A63DDD">
      <w:pPr>
        <w:shd w:val="clear" w:color="auto" w:fill="FFFFFF"/>
        <w:spacing w:before="40" w:line="221" w:lineRule="auto"/>
        <w:ind w:left="720"/>
        <w:jc w:val="both"/>
        <w:rPr>
          <w:color w:val="000000"/>
          <w:sz w:val="20"/>
          <w:szCs w:val="20"/>
        </w:rPr>
      </w:pPr>
      <w:r w:rsidRPr="007D52EE">
        <w:rPr>
          <w:color w:val="000000"/>
          <w:sz w:val="20"/>
          <w:szCs w:val="20"/>
        </w:rPr>
        <w:fldChar w:fldCharType="begin"/>
      </w:r>
      <w:r w:rsidRPr="007D52EE">
        <w:rPr>
          <w:color w:val="000000"/>
          <w:sz w:val="20"/>
          <w:szCs w:val="20"/>
        </w:rPr>
        <w:instrText xml:space="preserve"> INCLUDEPICTURE "https://upload.wikimedia.org/math/5/c/4/5c456c2eb9c1e7091c010c5ddf617566.png" \* MERGEFORMATINET </w:instrText>
      </w:r>
      <w:r w:rsidRPr="007D52EE">
        <w:rPr>
          <w:color w:val="000000"/>
          <w:sz w:val="20"/>
          <w:szCs w:val="20"/>
        </w:rPr>
        <w:fldChar w:fldCharType="separate"/>
      </w:r>
      <w:r w:rsidRPr="007D52EE">
        <w:rPr>
          <w:color w:val="000000"/>
          <w:sz w:val="20"/>
          <w:szCs w:val="20"/>
        </w:rPr>
        <w:pict w14:anchorId="56CF72D6">
          <v:shape id="_x0000_i1029" type="#_x0000_t75" alt="V_{out}=V_{in}\cdot\frac{R_f}{R_{in}}" style="width:49.5pt;height:18.5pt">
            <v:imagedata r:id="rId12" r:href="rId13" croptop="-6534f"/>
          </v:shape>
        </w:pict>
      </w:r>
      <w:r w:rsidRPr="007D52EE"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 1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7D52EE">
        <w:rPr>
          <w:color w:val="000000"/>
          <w:sz w:val="20"/>
          <w:szCs w:val="20"/>
        </w:rPr>
        <w:fldChar w:fldCharType="begin"/>
      </w:r>
      <w:r w:rsidRPr="007D52EE">
        <w:rPr>
          <w:color w:val="000000"/>
          <w:sz w:val="20"/>
          <w:szCs w:val="20"/>
        </w:rPr>
        <w:instrText xml:space="preserve"> INCLUDEPICTURE "https://upload.wikimedia.org/math/5/3/8/538becc45ae58d5c842f31068f10aea8.png" \* MERGEFORMATINET </w:instrText>
      </w:r>
      <w:r w:rsidRPr="007D52EE">
        <w:rPr>
          <w:color w:val="000000"/>
          <w:sz w:val="20"/>
          <w:szCs w:val="20"/>
        </w:rPr>
        <w:fldChar w:fldCharType="separate"/>
      </w:r>
      <w:r w:rsidRPr="007D52EE">
        <w:rPr>
          <w:color w:val="000000"/>
          <w:sz w:val="20"/>
          <w:szCs w:val="20"/>
        </w:rPr>
        <w:pict w14:anchorId="6F7569E2">
          <v:shape id="_x0000_i1030" type="#_x0000_t75" alt="V_{out}=V_{in}\cdot\frac{R_1+R_2}{R_1}=V_{in}\cdot\left(1+\frac{R_2}{R_1}\right)" style="width:122pt;height:20pt">
            <v:imagedata r:id="rId14" r:href="rId15" croptop="-11147f"/>
          </v:shape>
        </w:pict>
      </w:r>
      <w:r w:rsidRPr="007D52EE"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 2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fldChar w:fldCharType="begin"/>
      </w:r>
      <w:r>
        <w:instrText xml:space="preserve"> INCLUDEPICTURE "https://upload.wikimedia.org/math/0/a/7/0a73db7ba58e76d8c614111b522c8e19.png" \* MERGEFORMATINET </w:instrText>
      </w:r>
      <w:r>
        <w:fldChar w:fldCharType="separate"/>
      </w:r>
      <w:r>
        <w:pict w14:anchorId="066C03C2">
          <v:shape id="_x0000_i1031" type="#_x0000_t75" alt="\frac{V_{in}}{R_1}=\frac{V_{out}}{R_1+R_2}" style="width:47.5pt;height:19pt">
            <v:imagedata r:id="rId16" r:href="rId17" croptop="-7880f"/>
          </v:shape>
        </w:pict>
      </w:r>
      <w:r>
        <w:fldChar w:fldCharType="end"/>
      </w:r>
      <w:r>
        <w:t xml:space="preserve">  3</w:t>
      </w:r>
    </w:p>
    <w:p w14:paraId="784C5369" w14:textId="77777777" w:rsidR="00A63DDD" w:rsidRPr="007D52EE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Какое типичное значение коэффициента усиления </w:t>
      </w:r>
      <w:r w:rsidRPr="00022734">
        <w:rPr>
          <w:b/>
          <w:color w:val="000000"/>
          <w:sz w:val="20"/>
          <w:szCs w:val="20"/>
        </w:rPr>
        <w:t>ОУ</w:t>
      </w:r>
      <w:r>
        <w:rPr>
          <w:b/>
          <w:color w:val="000000"/>
          <w:sz w:val="20"/>
          <w:szCs w:val="20"/>
        </w:rPr>
        <w:t xml:space="preserve"> в стабилизаторах напряжения постоянного тока?</w:t>
      </w:r>
    </w:p>
    <w:p w14:paraId="2328C860" w14:textId="77777777" w:rsidR="00A63DDD" w:rsidRPr="00E6627B" w:rsidRDefault="00A63DDD" w:rsidP="00A63DDD">
      <w:pPr>
        <w:pStyle w:val="a3"/>
        <w:numPr>
          <w:ilvl w:val="0"/>
          <w:numId w:val="2"/>
        </w:numPr>
        <w:shd w:val="clear" w:color="auto" w:fill="FFFFFF"/>
        <w:tabs>
          <w:tab w:val="clear" w:pos="1429"/>
          <w:tab w:val="num" w:pos="360"/>
        </w:tabs>
        <w:spacing w:before="0" w:beforeAutospacing="0" w:after="0" w:afterAutospacing="0" w:line="221" w:lineRule="auto"/>
        <w:ind w:left="3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7D52EE">
        <w:rPr>
          <w:color w:val="000000"/>
          <w:sz w:val="20"/>
          <w:szCs w:val="20"/>
        </w:rPr>
        <w:t xml:space="preserve">граниченное </w:t>
      </w:r>
      <w:r>
        <w:rPr>
          <w:color w:val="000000"/>
          <w:sz w:val="20"/>
          <w:szCs w:val="20"/>
        </w:rPr>
        <w:t xml:space="preserve">значение </w:t>
      </w:r>
      <w:r w:rsidRPr="007D52EE">
        <w:rPr>
          <w:color w:val="000000"/>
          <w:sz w:val="20"/>
          <w:szCs w:val="20"/>
        </w:rPr>
        <w:t>коэффициент</w:t>
      </w:r>
      <w:r>
        <w:rPr>
          <w:color w:val="000000"/>
          <w:sz w:val="20"/>
          <w:szCs w:val="20"/>
        </w:rPr>
        <w:t>а</w:t>
      </w:r>
      <w:r w:rsidRPr="007D52EE">
        <w:rPr>
          <w:color w:val="000000"/>
          <w:sz w:val="20"/>
          <w:szCs w:val="20"/>
        </w:rPr>
        <w:t xml:space="preserve"> усилени</w:t>
      </w:r>
      <w:r>
        <w:rPr>
          <w:color w:val="000000"/>
          <w:sz w:val="20"/>
          <w:szCs w:val="20"/>
        </w:rPr>
        <w:t>я</w:t>
      </w:r>
      <w:r w:rsidRPr="007D52EE">
        <w:rPr>
          <w:color w:val="000000"/>
          <w:sz w:val="20"/>
          <w:szCs w:val="20"/>
        </w:rPr>
        <w:t xml:space="preserve"> </w:t>
      </w:r>
      <w:r w:rsidRPr="003D0037">
        <w:rPr>
          <w:color w:val="000000"/>
          <w:sz w:val="20"/>
          <w:szCs w:val="20"/>
        </w:rPr>
        <w:t>10</w:t>
      </w:r>
      <w:r w:rsidRPr="00AF28FC"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...</w:t>
      </w:r>
      <w:r w:rsidRPr="003D0037">
        <w:rPr>
          <w:color w:val="000000"/>
          <w:sz w:val="20"/>
          <w:szCs w:val="20"/>
        </w:rPr>
        <w:t>10</w:t>
      </w:r>
      <w:r w:rsidRPr="00AF28FC">
        <w:rPr>
          <w:color w:val="000000"/>
          <w:sz w:val="20"/>
          <w:szCs w:val="20"/>
          <w:vertAlign w:val="superscript"/>
        </w:rPr>
        <w:t>6</w:t>
      </w:r>
    </w:p>
    <w:p w14:paraId="6E9BCDA2" w14:textId="77777777" w:rsidR="00A63DDD" w:rsidRPr="00E6627B" w:rsidRDefault="00A63DDD" w:rsidP="00A63DDD">
      <w:pPr>
        <w:pStyle w:val="a3"/>
        <w:numPr>
          <w:ilvl w:val="0"/>
          <w:numId w:val="2"/>
        </w:numPr>
        <w:shd w:val="clear" w:color="auto" w:fill="FFFFFF"/>
        <w:tabs>
          <w:tab w:val="clear" w:pos="1429"/>
          <w:tab w:val="num" w:pos="360"/>
        </w:tabs>
        <w:spacing w:before="0" w:beforeAutospacing="0" w:after="0" w:afterAutospacing="0" w:line="221" w:lineRule="auto"/>
        <w:ind w:left="3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7D52EE">
        <w:rPr>
          <w:color w:val="000000"/>
          <w:sz w:val="20"/>
          <w:szCs w:val="20"/>
        </w:rPr>
        <w:t xml:space="preserve">граниченное </w:t>
      </w:r>
      <w:r>
        <w:rPr>
          <w:color w:val="000000"/>
          <w:sz w:val="20"/>
          <w:szCs w:val="20"/>
        </w:rPr>
        <w:t xml:space="preserve">значение </w:t>
      </w:r>
      <w:r w:rsidRPr="007D52EE">
        <w:rPr>
          <w:color w:val="000000"/>
          <w:sz w:val="20"/>
          <w:szCs w:val="20"/>
        </w:rPr>
        <w:t>коэффициент</w:t>
      </w:r>
      <w:r>
        <w:rPr>
          <w:color w:val="000000"/>
          <w:sz w:val="20"/>
          <w:szCs w:val="20"/>
        </w:rPr>
        <w:t>а</w:t>
      </w:r>
      <w:r w:rsidRPr="007D52EE">
        <w:rPr>
          <w:color w:val="000000"/>
          <w:sz w:val="20"/>
          <w:szCs w:val="20"/>
        </w:rPr>
        <w:t xml:space="preserve"> усилени</w:t>
      </w:r>
      <w:r>
        <w:rPr>
          <w:color w:val="000000"/>
          <w:sz w:val="20"/>
          <w:szCs w:val="20"/>
        </w:rPr>
        <w:t>я</w:t>
      </w:r>
      <w:r w:rsidRPr="007D52EE">
        <w:rPr>
          <w:color w:val="000000"/>
          <w:sz w:val="20"/>
          <w:szCs w:val="20"/>
        </w:rPr>
        <w:t xml:space="preserve"> </w:t>
      </w:r>
      <w:r w:rsidRPr="003D0037">
        <w:rPr>
          <w:color w:val="000000"/>
          <w:sz w:val="20"/>
          <w:szCs w:val="20"/>
        </w:rPr>
        <w:t>10</w:t>
      </w:r>
      <w:r w:rsidRPr="00AF28FC"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...</w:t>
      </w:r>
      <w:r w:rsidRPr="003D0037">
        <w:rPr>
          <w:color w:val="000000"/>
          <w:sz w:val="20"/>
          <w:szCs w:val="20"/>
        </w:rPr>
        <w:t>10</w:t>
      </w:r>
      <w:r w:rsidRPr="00AF28FC">
        <w:rPr>
          <w:color w:val="000000"/>
          <w:sz w:val="20"/>
          <w:szCs w:val="20"/>
          <w:vertAlign w:val="superscript"/>
        </w:rPr>
        <w:t>4</w:t>
      </w:r>
    </w:p>
    <w:p w14:paraId="6A2CB9FC" w14:textId="77777777" w:rsidR="00A63DDD" w:rsidRPr="00E6627B" w:rsidRDefault="00A63DDD" w:rsidP="00A63DDD">
      <w:pPr>
        <w:pStyle w:val="a3"/>
        <w:numPr>
          <w:ilvl w:val="0"/>
          <w:numId w:val="2"/>
        </w:numPr>
        <w:shd w:val="clear" w:color="auto" w:fill="FFFFFF"/>
        <w:tabs>
          <w:tab w:val="clear" w:pos="1429"/>
          <w:tab w:val="num" w:pos="360"/>
        </w:tabs>
        <w:spacing w:before="0" w:beforeAutospacing="0" w:after="0" w:afterAutospacing="0" w:line="221" w:lineRule="auto"/>
        <w:ind w:left="3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Равен бесконечности и ограничивается внешними резисторами</w:t>
      </w:r>
    </w:p>
    <w:p w14:paraId="50E7D562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Какие устройства называют л</w:t>
      </w:r>
      <w:r w:rsidRPr="00944BA2">
        <w:rPr>
          <w:b/>
          <w:color w:val="000000"/>
          <w:sz w:val="20"/>
          <w:szCs w:val="20"/>
        </w:rPr>
        <w:t>огически</w:t>
      </w:r>
      <w:r>
        <w:rPr>
          <w:b/>
          <w:color w:val="000000"/>
          <w:sz w:val="20"/>
          <w:szCs w:val="20"/>
        </w:rPr>
        <w:t>ми</w:t>
      </w:r>
      <w:r w:rsidRPr="00944BA2">
        <w:rPr>
          <w:b/>
          <w:color w:val="000000"/>
          <w:sz w:val="20"/>
          <w:szCs w:val="20"/>
        </w:rPr>
        <w:t xml:space="preserve"> элемент</w:t>
      </w:r>
      <w:r>
        <w:rPr>
          <w:b/>
          <w:color w:val="000000"/>
          <w:sz w:val="20"/>
          <w:szCs w:val="20"/>
        </w:rPr>
        <w:t>ами?</w:t>
      </w:r>
    </w:p>
    <w:p w14:paraId="68F1EC76" w14:textId="77777777" w:rsidR="00A63DDD" w:rsidRDefault="00A63DDD" w:rsidP="00A63DDD">
      <w:pPr>
        <w:pStyle w:val="a3"/>
        <w:numPr>
          <w:ilvl w:val="1"/>
          <w:numId w:val="2"/>
        </w:numPr>
        <w:shd w:val="clear" w:color="auto" w:fill="FFFFFF"/>
        <w:tabs>
          <w:tab w:val="clear" w:pos="214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стройства, предназначенные для </w:t>
      </w:r>
      <w:hyperlink r:id="rId18" w:tooltip="Обработка информации (страница отсутствует)" w:history="1">
        <w:r w:rsidRPr="007D52EE">
          <w:rPr>
            <w:color w:val="000000"/>
            <w:sz w:val="20"/>
            <w:szCs w:val="20"/>
          </w:rPr>
          <w:t>обработки информации</w:t>
        </w:r>
      </w:hyperlink>
      <w:r w:rsidRPr="007D52EE">
        <w:rPr>
          <w:color w:val="000000"/>
          <w:sz w:val="20"/>
          <w:szCs w:val="20"/>
        </w:rPr>
        <w:t xml:space="preserve"> в </w:t>
      </w:r>
      <w:hyperlink r:id="rId19" w:tooltip="Цифровой сигнал" w:history="1">
        <w:r>
          <w:rPr>
            <w:color w:val="000000"/>
            <w:sz w:val="20"/>
            <w:szCs w:val="20"/>
          </w:rPr>
          <w:t>аналоговой</w:t>
        </w:r>
        <w:r w:rsidRPr="007D52EE">
          <w:rPr>
            <w:color w:val="000000"/>
            <w:sz w:val="20"/>
            <w:szCs w:val="20"/>
          </w:rPr>
          <w:t xml:space="preserve"> форме</w:t>
        </w:r>
      </w:hyperlink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виде сравнения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электрических </w:t>
      </w:r>
      <w:r w:rsidRPr="007D52EE">
        <w:rPr>
          <w:color w:val="000000"/>
          <w:sz w:val="20"/>
          <w:szCs w:val="20"/>
        </w:rPr>
        <w:t>сигналов</w:t>
      </w:r>
      <w:r>
        <w:rPr>
          <w:color w:val="000000"/>
          <w:sz w:val="20"/>
          <w:szCs w:val="20"/>
        </w:rPr>
        <w:t xml:space="preserve"> различных потенциалов</w:t>
      </w:r>
    </w:p>
    <w:p w14:paraId="24095F3C" w14:textId="77777777" w:rsidR="00A63DDD" w:rsidRDefault="00A63DDD" w:rsidP="00A63DDD">
      <w:pPr>
        <w:pStyle w:val="a3"/>
        <w:numPr>
          <w:ilvl w:val="1"/>
          <w:numId w:val="2"/>
        </w:numPr>
        <w:shd w:val="clear" w:color="auto" w:fill="FFFFFF"/>
        <w:tabs>
          <w:tab w:val="clear" w:pos="214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стройства, предназначенные для </w:t>
      </w:r>
      <w:hyperlink r:id="rId20" w:tooltip="Обработка информации (страница отсутствует)" w:history="1">
        <w:r w:rsidRPr="007D52EE">
          <w:rPr>
            <w:color w:val="000000"/>
            <w:sz w:val="20"/>
            <w:szCs w:val="20"/>
          </w:rPr>
          <w:t>обработки информации</w:t>
        </w:r>
      </w:hyperlink>
      <w:r w:rsidRPr="007D52EE">
        <w:rPr>
          <w:color w:val="000000"/>
          <w:sz w:val="20"/>
          <w:szCs w:val="20"/>
        </w:rPr>
        <w:t xml:space="preserve"> в </w:t>
      </w:r>
      <w:hyperlink r:id="rId21" w:tooltip="Цифровой сигнал" w:history="1">
        <w:r>
          <w:rPr>
            <w:color w:val="000000"/>
            <w:sz w:val="20"/>
            <w:szCs w:val="20"/>
          </w:rPr>
          <w:t>частотной</w:t>
        </w:r>
        <w:r w:rsidRPr="007D52EE">
          <w:rPr>
            <w:color w:val="000000"/>
            <w:sz w:val="20"/>
            <w:szCs w:val="20"/>
          </w:rPr>
          <w:t xml:space="preserve"> форме</w:t>
        </w:r>
      </w:hyperlink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виде сравнения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электрических </w:t>
      </w:r>
      <w:r w:rsidRPr="007D52EE">
        <w:rPr>
          <w:color w:val="000000"/>
          <w:sz w:val="20"/>
          <w:szCs w:val="20"/>
        </w:rPr>
        <w:t xml:space="preserve">сигналов </w:t>
      </w:r>
      <w:r>
        <w:rPr>
          <w:color w:val="000000"/>
          <w:sz w:val="20"/>
          <w:szCs w:val="20"/>
        </w:rPr>
        <w:t>по частоте и фазе</w:t>
      </w:r>
    </w:p>
    <w:p w14:paraId="169737A6" w14:textId="77777777" w:rsidR="00A63DDD" w:rsidRDefault="00A63DDD" w:rsidP="00A63DDD">
      <w:pPr>
        <w:pStyle w:val="a3"/>
        <w:numPr>
          <w:ilvl w:val="1"/>
          <w:numId w:val="2"/>
        </w:numPr>
        <w:shd w:val="clear" w:color="auto" w:fill="FFFFFF"/>
        <w:tabs>
          <w:tab w:val="clear" w:pos="214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стройства, предназначенные для </w:t>
      </w:r>
      <w:hyperlink r:id="rId22" w:tooltip="Обработка информации (страница отсутствует)" w:history="1">
        <w:r w:rsidRPr="007D52EE">
          <w:rPr>
            <w:color w:val="000000"/>
            <w:sz w:val="20"/>
            <w:szCs w:val="20"/>
          </w:rPr>
          <w:t>обработки информации</w:t>
        </w:r>
      </w:hyperlink>
      <w:r w:rsidRPr="007D52EE">
        <w:rPr>
          <w:color w:val="000000"/>
          <w:sz w:val="20"/>
          <w:szCs w:val="20"/>
        </w:rPr>
        <w:t xml:space="preserve"> в </w:t>
      </w:r>
      <w:hyperlink r:id="rId23" w:tooltip="Цифровой сигнал" w:history="1">
        <w:r w:rsidRPr="007D52EE">
          <w:rPr>
            <w:color w:val="000000"/>
            <w:sz w:val="20"/>
            <w:szCs w:val="20"/>
          </w:rPr>
          <w:t>цифровой форме</w:t>
        </w:r>
      </w:hyperlink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виде </w:t>
      </w:r>
      <w:r w:rsidRPr="007D52EE">
        <w:rPr>
          <w:color w:val="000000"/>
          <w:sz w:val="20"/>
          <w:szCs w:val="20"/>
        </w:rPr>
        <w:t xml:space="preserve">последовательности </w:t>
      </w:r>
      <w:r>
        <w:rPr>
          <w:color w:val="000000"/>
          <w:sz w:val="20"/>
          <w:szCs w:val="20"/>
        </w:rPr>
        <w:t xml:space="preserve">электрических </w:t>
      </w:r>
      <w:r w:rsidRPr="007D52EE">
        <w:rPr>
          <w:color w:val="000000"/>
          <w:sz w:val="20"/>
          <w:szCs w:val="20"/>
        </w:rPr>
        <w:t xml:space="preserve">сигналов высокого — «1» и низкого — «0» уровней в </w:t>
      </w:r>
      <w:hyperlink r:id="rId24" w:tooltip="Двоичная логика" w:history="1">
        <w:r w:rsidRPr="007D52EE">
          <w:rPr>
            <w:color w:val="000000"/>
            <w:sz w:val="20"/>
            <w:szCs w:val="20"/>
          </w:rPr>
          <w:t>двоичной логике</w:t>
        </w:r>
      </w:hyperlink>
    </w:p>
    <w:p w14:paraId="423E8D48" w14:textId="77777777" w:rsidR="00A63DDD" w:rsidRDefault="00A63DDD" w:rsidP="00A63DDD">
      <w:pPr>
        <w:shd w:val="clear" w:color="auto" w:fill="FFFFFF"/>
        <w:spacing w:line="221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Как отображается логический элемент, описывающий к</w:t>
      </w:r>
      <w:r w:rsidRPr="007D52EE">
        <w:rPr>
          <w:b/>
          <w:bCs/>
          <w:sz w:val="20"/>
          <w:szCs w:val="20"/>
        </w:rPr>
        <w:t>онъюнкци</w:t>
      </w:r>
      <w:r>
        <w:rPr>
          <w:b/>
          <w:bCs/>
          <w:sz w:val="20"/>
          <w:szCs w:val="20"/>
        </w:rPr>
        <w:t>ю (логическое умножение)?</w:t>
      </w:r>
    </w:p>
    <w:tbl>
      <w:tblPr>
        <w:tblStyle w:val="a4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"/>
        <w:gridCol w:w="7870"/>
      </w:tblGrid>
      <w:tr w:rsidR="00A63DDD" w14:paraId="3C5A33EC" w14:textId="77777777" w:rsidTr="009870EB">
        <w:tc>
          <w:tcPr>
            <w:tcW w:w="1080" w:type="dxa"/>
          </w:tcPr>
          <w:p w14:paraId="74BEE2E9" w14:textId="77777777" w:rsidR="00A63DDD" w:rsidRDefault="00A63DDD" w:rsidP="00A63DD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before="0" w:beforeAutospacing="0" w:after="0" w:afterAutospacing="0" w:line="221" w:lineRule="auto"/>
              <w:ind w:hanging="828"/>
              <w:jc w:val="both"/>
              <w:rPr>
                <w:color w:val="000000"/>
                <w:sz w:val="20"/>
                <w:szCs w:val="20"/>
              </w:rPr>
            </w:pPr>
          </w:p>
          <w:p w14:paraId="5A140A17" w14:textId="77777777" w:rsidR="00A63DDD" w:rsidRDefault="00A63DDD" w:rsidP="00A63DD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before="0" w:beforeAutospacing="0" w:after="0" w:afterAutospacing="0" w:line="221" w:lineRule="auto"/>
              <w:ind w:hanging="828"/>
              <w:jc w:val="both"/>
              <w:rPr>
                <w:color w:val="000000"/>
                <w:sz w:val="20"/>
                <w:szCs w:val="20"/>
              </w:rPr>
            </w:pPr>
          </w:p>
          <w:p w14:paraId="4DD40187" w14:textId="77777777" w:rsidR="00A63DDD" w:rsidRDefault="00A63DDD" w:rsidP="00A63DDD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21" w:lineRule="auto"/>
              <w:ind w:hanging="82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4" w:type="dxa"/>
          </w:tcPr>
          <w:p w14:paraId="594B6478" w14:textId="77777777" w:rsidR="00A63DDD" w:rsidRDefault="00A63DDD" w:rsidP="009870EB">
            <w:pPr>
              <w:spacing w:before="60" w:line="221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 </w:t>
            </w:r>
            <w:hyperlink r:id="rId25" w:history="1">
              <w:r w:rsidRPr="007D52EE">
                <w:rPr>
                  <w:color w:val="000000"/>
                  <w:sz w:val="20"/>
                  <w:szCs w:val="20"/>
                </w:rPr>
                <w:fldChar w:fldCharType="begin"/>
              </w:r>
              <w:r w:rsidRPr="007D52EE">
                <w:rPr>
                  <w:color w:val="000000"/>
                  <w:sz w:val="20"/>
                  <w:szCs w:val="20"/>
                </w:rPr>
                <w:instrText xml:space="preserve"> INCLUDEPICTURE "https://upload.wikimedia.org/wikipedia/commons/thumb/3/3f/OR_gate_RU.svg/80px-OR_gate_RU.svg.png" \* MERGEFORMATINET </w:instrText>
              </w:r>
              <w:r w:rsidRPr="007D52EE">
                <w:rPr>
                  <w:color w:val="000000"/>
                  <w:sz w:val="20"/>
                  <w:szCs w:val="20"/>
                </w:rPr>
                <w:fldChar w:fldCharType="separate"/>
              </w:r>
              <w:r w:rsidRPr="007D52EE">
                <w:rPr>
                  <w:color w:val="000000"/>
                  <w:sz w:val="20"/>
                  <w:szCs w:val="20"/>
                </w:rPr>
                <w:pict w14:anchorId="78D8D84E">
                  <v:shape id="_x0000_i1032" type="#_x0000_t75" alt="" style="width:48pt;height:28.5pt" o:button="t">
                    <v:imagedata r:id="rId26" r:href="rId27"/>
                  </v:shape>
                </w:pict>
              </w:r>
              <w:r w:rsidRPr="007D52EE">
                <w:rPr>
                  <w:color w:val="000000"/>
                  <w:sz w:val="20"/>
                  <w:szCs w:val="20"/>
                </w:rPr>
                <w:fldChar w:fldCharType="end"/>
              </w:r>
            </w:hyperlink>
            <w:r>
              <w:rPr>
                <w:color w:val="000000"/>
                <w:sz w:val="20"/>
                <w:szCs w:val="20"/>
              </w:rPr>
              <w:t xml:space="preserve">        2  </w:t>
            </w:r>
            <w:hyperlink r:id="rId28" w:history="1">
              <w:r w:rsidRPr="007D52EE">
                <w:rPr>
                  <w:color w:val="000000"/>
                  <w:sz w:val="20"/>
                  <w:szCs w:val="20"/>
                </w:rPr>
                <w:fldChar w:fldCharType="begin"/>
              </w:r>
              <w:r w:rsidRPr="007D52EE">
                <w:rPr>
                  <w:color w:val="000000"/>
                  <w:sz w:val="20"/>
                  <w:szCs w:val="20"/>
                </w:rPr>
                <w:instrText xml:space="preserve"> INCLUDEPICTURE "https://upload.wikimedia.org/wikipedia/commons/thumb/d/df/AND_gate_RU.svg/80px-AND_gate_RU.svg.png" \* MERGEFORMATINET </w:instrText>
              </w:r>
              <w:r w:rsidRPr="007D52EE">
                <w:rPr>
                  <w:color w:val="000000"/>
                  <w:sz w:val="20"/>
                  <w:szCs w:val="20"/>
                </w:rPr>
                <w:fldChar w:fldCharType="separate"/>
              </w:r>
              <w:r w:rsidRPr="007D52EE">
                <w:rPr>
                  <w:color w:val="000000"/>
                  <w:sz w:val="20"/>
                  <w:szCs w:val="20"/>
                </w:rPr>
                <w:pict w14:anchorId="31EF1655">
                  <v:shape id="_x0000_i1033" type="#_x0000_t75" alt="" style="width:48pt;height:28.5pt" o:button="t">
                    <v:imagedata r:id="rId29" r:href="rId30"/>
                  </v:shape>
                </w:pict>
              </w:r>
              <w:r w:rsidRPr="007D52EE">
                <w:rPr>
                  <w:color w:val="000000"/>
                  <w:sz w:val="20"/>
                  <w:szCs w:val="20"/>
                </w:rPr>
                <w:fldChar w:fldCharType="end"/>
              </w:r>
            </w:hyperlink>
            <w:r>
              <w:rPr>
                <w:color w:val="000000"/>
                <w:sz w:val="20"/>
                <w:szCs w:val="20"/>
              </w:rPr>
              <w:t xml:space="preserve">         3  </w:t>
            </w:r>
            <w:hyperlink r:id="rId31" w:history="1">
              <w:r w:rsidRPr="007D52EE">
                <w:rPr>
                  <w:color w:val="000000"/>
                  <w:sz w:val="20"/>
                  <w:szCs w:val="20"/>
                </w:rPr>
                <w:fldChar w:fldCharType="begin"/>
              </w:r>
              <w:r w:rsidRPr="007D52EE">
                <w:rPr>
                  <w:color w:val="000000"/>
                  <w:sz w:val="20"/>
                  <w:szCs w:val="20"/>
                </w:rPr>
                <w:instrText xml:space="preserve"> INCLUDEPICTURE "https://upload.wikimedia.org/wikipedia/commons/thumb/b/bf/XOR_gate_RU.svg/80px-XOR_gate_RU.svg.png" \* MERGEFORMATINET </w:instrText>
              </w:r>
              <w:r w:rsidRPr="007D52EE">
                <w:rPr>
                  <w:color w:val="000000"/>
                  <w:sz w:val="20"/>
                  <w:szCs w:val="20"/>
                </w:rPr>
                <w:fldChar w:fldCharType="separate"/>
              </w:r>
              <w:r w:rsidRPr="007D52EE">
                <w:rPr>
                  <w:color w:val="000000"/>
                  <w:sz w:val="20"/>
                  <w:szCs w:val="20"/>
                </w:rPr>
                <w:pict w14:anchorId="3C38873B">
                  <v:shape id="_x0000_i1034" type="#_x0000_t75" alt="" style="width:48pt;height:28.5pt" o:button="t">
                    <v:imagedata r:id="rId32" r:href="rId33"/>
                  </v:shape>
                </w:pict>
              </w:r>
              <w:r w:rsidRPr="007D52EE">
                <w:rPr>
                  <w:color w:val="000000"/>
                  <w:sz w:val="20"/>
                  <w:szCs w:val="20"/>
                </w:rPr>
                <w:fldChar w:fldCharType="end"/>
              </w:r>
            </w:hyperlink>
          </w:p>
        </w:tc>
      </w:tr>
    </w:tbl>
    <w:p w14:paraId="6B86C6E3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Какое устройство называют – т</w:t>
      </w:r>
      <w:r w:rsidRPr="00022734">
        <w:rPr>
          <w:b/>
          <w:color w:val="000000"/>
          <w:sz w:val="20"/>
          <w:szCs w:val="20"/>
        </w:rPr>
        <w:t>риггер</w:t>
      </w:r>
      <w:r>
        <w:rPr>
          <w:b/>
          <w:color w:val="000000"/>
          <w:sz w:val="20"/>
          <w:szCs w:val="20"/>
        </w:rPr>
        <w:t>?</w:t>
      </w:r>
    </w:p>
    <w:p w14:paraId="2C88F0B8" w14:textId="77777777" w:rsidR="00A63DDD" w:rsidRDefault="00A63DDD" w:rsidP="00A63D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стройство </w:t>
      </w:r>
      <w:proofErr w:type="spellStart"/>
      <w:r w:rsidRPr="007D52EE">
        <w:rPr>
          <w:color w:val="000000"/>
          <w:sz w:val="20"/>
          <w:szCs w:val="20"/>
        </w:rPr>
        <w:t>последовательностного</w:t>
      </w:r>
      <w:proofErr w:type="spellEnd"/>
      <w:r w:rsidRPr="007D52EE">
        <w:rPr>
          <w:color w:val="000000"/>
          <w:sz w:val="20"/>
          <w:szCs w:val="20"/>
        </w:rPr>
        <w:t xml:space="preserve"> типа с двумя устойчивыми состояниями равновесия, предназначенное для записи и хранения информации</w:t>
      </w:r>
    </w:p>
    <w:p w14:paraId="1C879F3C" w14:textId="77777777" w:rsidR="00A63DDD" w:rsidRDefault="00A63DDD" w:rsidP="00A63D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стройство </w:t>
      </w:r>
      <w:r>
        <w:rPr>
          <w:color w:val="000000"/>
          <w:sz w:val="20"/>
          <w:szCs w:val="20"/>
        </w:rPr>
        <w:t>плечевого</w:t>
      </w:r>
      <w:r w:rsidRPr="007D52EE">
        <w:rPr>
          <w:color w:val="000000"/>
          <w:sz w:val="20"/>
          <w:szCs w:val="20"/>
        </w:rPr>
        <w:t xml:space="preserve"> типа с двумя </w:t>
      </w:r>
      <w:r>
        <w:rPr>
          <w:color w:val="000000"/>
          <w:sz w:val="20"/>
          <w:szCs w:val="20"/>
        </w:rPr>
        <w:t>постоянно изменяющимися</w:t>
      </w:r>
      <w:r w:rsidRPr="007D52EE">
        <w:rPr>
          <w:color w:val="000000"/>
          <w:sz w:val="20"/>
          <w:szCs w:val="20"/>
        </w:rPr>
        <w:t xml:space="preserve"> состояниями равновесия, предназначенное для </w:t>
      </w:r>
      <w:r>
        <w:rPr>
          <w:color w:val="000000"/>
          <w:sz w:val="20"/>
          <w:szCs w:val="20"/>
        </w:rPr>
        <w:t>генерирования импульсов</w:t>
      </w:r>
    </w:p>
    <w:p w14:paraId="19F472DA" w14:textId="77777777" w:rsidR="00A63DDD" w:rsidRPr="007D52EE" w:rsidRDefault="00A63DDD" w:rsidP="00A63D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 xml:space="preserve">стройство </w:t>
      </w:r>
      <w:r>
        <w:rPr>
          <w:color w:val="000000"/>
          <w:sz w:val="20"/>
          <w:szCs w:val="20"/>
        </w:rPr>
        <w:t>последовательного</w:t>
      </w:r>
      <w:r w:rsidRPr="007D52EE">
        <w:rPr>
          <w:color w:val="000000"/>
          <w:sz w:val="20"/>
          <w:szCs w:val="20"/>
        </w:rPr>
        <w:t xml:space="preserve"> типа с двумя </w:t>
      </w:r>
      <w:r>
        <w:rPr>
          <w:color w:val="000000"/>
          <w:sz w:val="20"/>
          <w:szCs w:val="20"/>
        </w:rPr>
        <w:t>изменяющимися</w:t>
      </w:r>
      <w:r w:rsidRPr="007D52EE">
        <w:rPr>
          <w:color w:val="000000"/>
          <w:sz w:val="20"/>
          <w:szCs w:val="20"/>
        </w:rPr>
        <w:t xml:space="preserve"> состояниями равновесия, предназначенное для </w:t>
      </w:r>
      <w:r>
        <w:rPr>
          <w:color w:val="000000"/>
          <w:sz w:val="20"/>
          <w:szCs w:val="20"/>
        </w:rPr>
        <w:t>генерирования пилообразного напряжения</w:t>
      </w:r>
    </w:p>
    <w:p w14:paraId="51E6D58F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Какой тип триггера называют статическим?</w:t>
      </w:r>
    </w:p>
    <w:p w14:paraId="1F9BA9EA" w14:textId="77777777" w:rsidR="00A63DDD" w:rsidRPr="007D52EE" w:rsidRDefault="00A63DDD" w:rsidP="00A63DDD">
      <w:pPr>
        <w:pStyle w:val="a3"/>
        <w:numPr>
          <w:ilvl w:val="0"/>
          <w:numId w:val="7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Устройство</w:t>
      </w:r>
      <w:r w:rsidRPr="007D52EE">
        <w:rPr>
          <w:color w:val="000000"/>
          <w:sz w:val="20"/>
          <w:szCs w:val="20"/>
        </w:rPr>
        <w:t>, одно из состояний которого (единичное) характеризуется наличием на выходе непрерывной последовательности импульсов определённой частоты, а другое (нулевое) — отсутствием выходных импульсов</w:t>
      </w:r>
      <w:r>
        <w:rPr>
          <w:color w:val="000000"/>
          <w:sz w:val="20"/>
          <w:szCs w:val="20"/>
        </w:rPr>
        <w:t>, а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Pr="007D52EE">
        <w:rPr>
          <w:color w:val="000000"/>
          <w:sz w:val="20"/>
          <w:szCs w:val="20"/>
        </w:rPr>
        <w:t>мена состояний производитс</w:t>
      </w:r>
      <w:r>
        <w:rPr>
          <w:color w:val="000000"/>
          <w:sz w:val="20"/>
          <w:szCs w:val="20"/>
        </w:rPr>
        <w:t>я внешними импульсами</w:t>
      </w:r>
    </w:p>
    <w:p w14:paraId="31D23D1E" w14:textId="77777777" w:rsidR="00A63DDD" w:rsidRDefault="00A63DDD" w:rsidP="00A63DDD">
      <w:pPr>
        <w:pStyle w:val="a3"/>
        <w:numPr>
          <w:ilvl w:val="0"/>
          <w:numId w:val="7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7D52EE">
        <w:rPr>
          <w:color w:val="000000"/>
          <w:sz w:val="20"/>
          <w:szCs w:val="20"/>
        </w:rPr>
        <w:t>стройств</w:t>
      </w:r>
      <w:r>
        <w:rPr>
          <w:color w:val="000000"/>
          <w:sz w:val="20"/>
          <w:szCs w:val="20"/>
        </w:rPr>
        <w:t>о</w:t>
      </w:r>
      <w:r w:rsidRPr="007D52EE">
        <w:rPr>
          <w:color w:val="000000"/>
          <w:sz w:val="20"/>
          <w:szCs w:val="20"/>
        </w:rPr>
        <w:t>, каждое состояние котор</w:t>
      </w:r>
      <w:r>
        <w:rPr>
          <w:color w:val="000000"/>
          <w:sz w:val="20"/>
          <w:szCs w:val="20"/>
        </w:rPr>
        <w:t>ого</w:t>
      </w:r>
      <w:r w:rsidRPr="007D52EE">
        <w:rPr>
          <w:color w:val="000000"/>
          <w:sz w:val="20"/>
          <w:szCs w:val="20"/>
        </w:rPr>
        <w:t xml:space="preserve"> характеризуется неизменными уровнями выходного напряжения (выходными потенциалами): высоким — близким к напряжению</w:t>
      </w:r>
      <w:r>
        <w:rPr>
          <w:color w:val="000000"/>
          <w:sz w:val="20"/>
          <w:szCs w:val="20"/>
        </w:rPr>
        <w:t xml:space="preserve"> питания и низким — около нуля</w:t>
      </w:r>
    </w:p>
    <w:p w14:paraId="697F69D5" w14:textId="77777777" w:rsidR="00A63DDD" w:rsidRPr="007D52EE" w:rsidRDefault="00A63DDD" w:rsidP="00A63DDD">
      <w:pPr>
        <w:pStyle w:val="a3"/>
        <w:numPr>
          <w:ilvl w:val="0"/>
          <w:numId w:val="7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Устройство</w:t>
      </w:r>
      <w:r w:rsidRPr="007D52EE">
        <w:rPr>
          <w:color w:val="000000"/>
          <w:sz w:val="20"/>
          <w:szCs w:val="20"/>
        </w:rPr>
        <w:t xml:space="preserve">, одно из состояний которого (единичное) характеризуется наличием на выходе </w:t>
      </w:r>
      <w:r>
        <w:rPr>
          <w:color w:val="000000"/>
          <w:sz w:val="20"/>
          <w:szCs w:val="20"/>
        </w:rPr>
        <w:t>высокого потенциала</w:t>
      </w:r>
      <w:r w:rsidRPr="007D52EE">
        <w:rPr>
          <w:color w:val="000000"/>
          <w:sz w:val="20"/>
          <w:szCs w:val="20"/>
        </w:rPr>
        <w:t xml:space="preserve">, а другое (нулевое) — отсутствием </w:t>
      </w:r>
      <w:r>
        <w:rPr>
          <w:color w:val="000000"/>
          <w:sz w:val="20"/>
          <w:szCs w:val="20"/>
        </w:rPr>
        <w:t>потенциала, а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Pr="007D52EE">
        <w:rPr>
          <w:color w:val="000000"/>
          <w:sz w:val="20"/>
          <w:szCs w:val="20"/>
        </w:rPr>
        <w:t>мена состояний производитс</w:t>
      </w:r>
      <w:r>
        <w:rPr>
          <w:color w:val="000000"/>
          <w:sz w:val="20"/>
          <w:szCs w:val="20"/>
        </w:rPr>
        <w:t>я внешними импульсами</w:t>
      </w:r>
    </w:p>
    <w:p w14:paraId="580C0A96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 чем особенность а</w:t>
      </w:r>
      <w:r w:rsidRPr="00022734">
        <w:rPr>
          <w:b/>
          <w:color w:val="000000"/>
          <w:sz w:val="20"/>
          <w:szCs w:val="20"/>
        </w:rPr>
        <w:t>синхронн</w:t>
      </w:r>
      <w:r>
        <w:rPr>
          <w:b/>
          <w:color w:val="000000"/>
          <w:sz w:val="20"/>
          <w:szCs w:val="20"/>
        </w:rPr>
        <w:t>ого</w:t>
      </w:r>
      <w:r w:rsidRPr="00022734">
        <w:rPr>
          <w:b/>
          <w:color w:val="000000"/>
          <w:sz w:val="20"/>
          <w:szCs w:val="20"/>
        </w:rPr>
        <w:t xml:space="preserve"> триггер</w:t>
      </w:r>
      <w:r>
        <w:rPr>
          <w:b/>
          <w:color w:val="000000"/>
          <w:sz w:val="20"/>
          <w:szCs w:val="20"/>
        </w:rPr>
        <w:t>а?</w:t>
      </w:r>
    </w:p>
    <w:p w14:paraId="60FF0025" w14:textId="77777777" w:rsidR="00A63DDD" w:rsidRPr="007D52EE" w:rsidRDefault="00A63DDD" w:rsidP="00A63DDD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7D52EE">
        <w:rPr>
          <w:color w:val="000000"/>
          <w:sz w:val="20"/>
          <w:szCs w:val="20"/>
        </w:rPr>
        <w:t>зменяет своё состояние непосредственно в момент появления соответств</w:t>
      </w:r>
      <w:r>
        <w:rPr>
          <w:color w:val="000000"/>
          <w:sz w:val="20"/>
          <w:szCs w:val="20"/>
        </w:rPr>
        <w:t>ующего информационного сигнала</w:t>
      </w:r>
    </w:p>
    <w:p w14:paraId="31B57B9C" w14:textId="77777777" w:rsidR="00A63DDD" w:rsidRDefault="00A63DDD" w:rsidP="00A63DDD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</w:t>
      </w:r>
      <w:r w:rsidRPr="007D52EE">
        <w:rPr>
          <w:color w:val="000000"/>
          <w:sz w:val="20"/>
          <w:szCs w:val="20"/>
        </w:rPr>
        <w:t>еагиру</w:t>
      </w:r>
      <w:r>
        <w:rPr>
          <w:color w:val="000000"/>
          <w:sz w:val="20"/>
          <w:szCs w:val="20"/>
        </w:rPr>
        <w:t>е</w:t>
      </w:r>
      <w:r w:rsidRPr="007D52EE">
        <w:rPr>
          <w:color w:val="000000"/>
          <w:sz w:val="20"/>
          <w:szCs w:val="20"/>
        </w:rPr>
        <w:t>т на информационные сигналы только при наличии соответствующего сигнала на вход</w:t>
      </w:r>
      <w:r>
        <w:rPr>
          <w:color w:val="000000"/>
          <w:sz w:val="20"/>
          <w:szCs w:val="20"/>
        </w:rPr>
        <w:t>е</w:t>
      </w:r>
      <w:r w:rsidRPr="007D52EE">
        <w:rPr>
          <w:color w:val="000000"/>
          <w:sz w:val="20"/>
          <w:szCs w:val="20"/>
        </w:rPr>
        <w:t xml:space="preserve"> такт</w:t>
      </w:r>
      <w:r>
        <w:rPr>
          <w:color w:val="000000"/>
          <w:sz w:val="20"/>
          <w:szCs w:val="20"/>
        </w:rPr>
        <w:t>а</w:t>
      </w:r>
    </w:p>
    <w:p w14:paraId="1A53E64B" w14:textId="77777777" w:rsidR="00A63DDD" w:rsidRPr="007D52EE" w:rsidRDefault="00A63DDD" w:rsidP="00A63DDD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</w:t>
      </w:r>
      <w:r w:rsidRPr="007D52EE">
        <w:rPr>
          <w:color w:val="000000"/>
          <w:sz w:val="20"/>
          <w:szCs w:val="20"/>
        </w:rPr>
        <w:t>еагиру</w:t>
      </w:r>
      <w:r>
        <w:rPr>
          <w:color w:val="000000"/>
          <w:sz w:val="20"/>
          <w:szCs w:val="20"/>
        </w:rPr>
        <w:t>е</w:t>
      </w:r>
      <w:r w:rsidRPr="007D52EE">
        <w:rPr>
          <w:color w:val="000000"/>
          <w:sz w:val="20"/>
          <w:szCs w:val="20"/>
        </w:rPr>
        <w:t xml:space="preserve">т на </w:t>
      </w:r>
      <w:r>
        <w:rPr>
          <w:color w:val="000000"/>
          <w:sz w:val="20"/>
          <w:szCs w:val="20"/>
        </w:rPr>
        <w:t xml:space="preserve">перепад </w:t>
      </w:r>
      <w:r w:rsidRPr="007D52EE">
        <w:rPr>
          <w:color w:val="000000"/>
          <w:sz w:val="20"/>
          <w:szCs w:val="20"/>
        </w:rPr>
        <w:t>информационны</w:t>
      </w:r>
      <w:r>
        <w:rPr>
          <w:color w:val="000000"/>
          <w:sz w:val="20"/>
          <w:szCs w:val="20"/>
        </w:rPr>
        <w:t>х</w:t>
      </w:r>
      <w:r w:rsidRPr="007D52EE">
        <w:rPr>
          <w:color w:val="000000"/>
          <w:sz w:val="20"/>
          <w:szCs w:val="20"/>
        </w:rPr>
        <w:t xml:space="preserve"> сигнал</w:t>
      </w:r>
      <w:r>
        <w:rPr>
          <w:color w:val="000000"/>
          <w:sz w:val="20"/>
          <w:szCs w:val="20"/>
        </w:rPr>
        <w:t>ов</w:t>
      </w:r>
      <w:r w:rsidRPr="007D52EE">
        <w:rPr>
          <w:color w:val="000000"/>
          <w:sz w:val="20"/>
          <w:szCs w:val="20"/>
        </w:rPr>
        <w:t xml:space="preserve"> на </w:t>
      </w:r>
      <w:r>
        <w:rPr>
          <w:color w:val="000000"/>
          <w:sz w:val="20"/>
          <w:szCs w:val="20"/>
        </w:rPr>
        <w:t>информационных входах</w:t>
      </w:r>
    </w:p>
    <w:p w14:paraId="1FB67DD3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В чем особенность </w:t>
      </w:r>
      <w:r w:rsidRPr="00022734">
        <w:rPr>
          <w:b/>
          <w:color w:val="000000"/>
          <w:sz w:val="20"/>
          <w:szCs w:val="20"/>
        </w:rPr>
        <w:t>RS-триггер</w:t>
      </w:r>
      <w:r>
        <w:rPr>
          <w:b/>
          <w:color w:val="000000"/>
          <w:sz w:val="20"/>
          <w:szCs w:val="20"/>
        </w:rPr>
        <w:t>а?</w:t>
      </w:r>
    </w:p>
    <w:p w14:paraId="3705D26F" w14:textId="77777777" w:rsidR="00A63DDD" w:rsidRDefault="00A63DDD" w:rsidP="00A63DDD">
      <w:pPr>
        <w:pStyle w:val="a3"/>
        <w:numPr>
          <w:ilvl w:val="0"/>
          <w:numId w:val="9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7D52EE">
        <w:rPr>
          <w:color w:val="000000"/>
          <w:sz w:val="20"/>
          <w:szCs w:val="20"/>
        </w:rPr>
        <w:t xml:space="preserve">спользуется для создания сигнала с положительным и отрицательным </w:t>
      </w:r>
      <w:r>
        <w:rPr>
          <w:color w:val="000000"/>
          <w:sz w:val="20"/>
          <w:szCs w:val="20"/>
        </w:rPr>
        <w:t>спадами</w:t>
      </w:r>
      <w:r w:rsidRPr="007D52EE">
        <w:rPr>
          <w:color w:val="000000"/>
          <w:sz w:val="20"/>
          <w:szCs w:val="20"/>
        </w:rPr>
        <w:t xml:space="preserve">, отдельно управляемыми </w:t>
      </w:r>
      <w:r>
        <w:rPr>
          <w:color w:val="000000"/>
          <w:sz w:val="20"/>
          <w:szCs w:val="20"/>
        </w:rPr>
        <w:t xml:space="preserve">входами </w:t>
      </w:r>
      <w:r w:rsidRPr="007D52EE">
        <w:rPr>
          <w:color w:val="000000"/>
          <w:sz w:val="20"/>
          <w:szCs w:val="20"/>
        </w:rPr>
        <w:t>посредством с</w:t>
      </w:r>
      <w:r>
        <w:rPr>
          <w:color w:val="000000"/>
          <w:sz w:val="20"/>
          <w:szCs w:val="20"/>
        </w:rPr>
        <w:t>тробов, разнесённых во времени</w:t>
      </w:r>
    </w:p>
    <w:p w14:paraId="7566AA70" w14:textId="77777777" w:rsidR="00A63DDD" w:rsidRDefault="00A63DDD" w:rsidP="00A63DDD">
      <w:pPr>
        <w:pStyle w:val="a3"/>
        <w:numPr>
          <w:ilvl w:val="0"/>
          <w:numId w:val="9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Используется для запоминания потенциально изменяющихся сигналов на выходе, </w:t>
      </w:r>
      <w:r w:rsidRPr="007D52EE">
        <w:rPr>
          <w:color w:val="000000"/>
          <w:sz w:val="20"/>
          <w:szCs w:val="20"/>
        </w:rPr>
        <w:t xml:space="preserve">отдельно управляемыми </w:t>
      </w:r>
      <w:r>
        <w:rPr>
          <w:color w:val="000000"/>
          <w:sz w:val="20"/>
          <w:szCs w:val="20"/>
        </w:rPr>
        <w:t xml:space="preserve">входами </w:t>
      </w:r>
      <w:r w:rsidRPr="007D52EE">
        <w:rPr>
          <w:color w:val="000000"/>
          <w:sz w:val="20"/>
          <w:szCs w:val="20"/>
        </w:rPr>
        <w:t>посредством с</w:t>
      </w:r>
      <w:r>
        <w:rPr>
          <w:color w:val="000000"/>
          <w:sz w:val="20"/>
          <w:szCs w:val="20"/>
        </w:rPr>
        <w:t>тробов, разнесённых во времени</w:t>
      </w:r>
    </w:p>
    <w:p w14:paraId="7EA57AC7" w14:textId="77777777" w:rsidR="00A63DDD" w:rsidRDefault="00A63DDD" w:rsidP="00A63DDD">
      <w:pPr>
        <w:pStyle w:val="a3"/>
        <w:numPr>
          <w:ilvl w:val="0"/>
          <w:numId w:val="9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7D52EE">
        <w:rPr>
          <w:color w:val="000000"/>
          <w:sz w:val="20"/>
          <w:szCs w:val="20"/>
        </w:rPr>
        <w:t xml:space="preserve">спользуется для создания </w:t>
      </w:r>
      <w:r>
        <w:rPr>
          <w:color w:val="000000"/>
          <w:sz w:val="20"/>
          <w:szCs w:val="20"/>
        </w:rPr>
        <w:t xml:space="preserve">импульсного </w:t>
      </w:r>
      <w:r w:rsidRPr="007D52EE">
        <w:rPr>
          <w:color w:val="000000"/>
          <w:sz w:val="20"/>
          <w:szCs w:val="20"/>
        </w:rPr>
        <w:t xml:space="preserve">сигнала </w:t>
      </w:r>
      <w:r>
        <w:rPr>
          <w:color w:val="000000"/>
          <w:sz w:val="20"/>
          <w:szCs w:val="20"/>
        </w:rPr>
        <w:t>на выходе</w:t>
      </w:r>
      <w:r w:rsidRPr="007D52EE">
        <w:rPr>
          <w:color w:val="000000"/>
          <w:sz w:val="20"/>
          <w:szCs w:val="20"/>
        </w:rPr>
        <w:t xml:space="preserve">, отдельно управляемыми </w:t>
      </w:r>
      <w:r>
        <w:rPr>
          <w:color w:val="000000"/>
          <w:sz w:val="20"/>
          <w:szCs w:val="20"/>
        </w:rPr>
        <w:t xml:space="preserve">входами </w:t>
      </w:r>
      <w:r w:rsidRPr="007D52EE">
        <w:rPr>
          <w:color w:val="000000"/>
          <w:sz w:val="20"/>
          <w:szCs w:val="20"/>
        </w:rPr>
        <w:t>посредством с</w:t>
      </w:r>
      <w:r>
        <w:rPr>
          <w:color w:val="000000"/>
          <w:sz w:val="20"/>
          <w:szCs w:val="20"/>
        </w:rPr>
        <w:t>тробов, разнесённых во времени</w:t>
      </w:r>
    </w:p>
    <w:p w14:paraId="2D641A4E" w14:textId="77777777" w:rsidR="00A63DDD" w:rsidRDefault="00A63DDD" w:rsidP="00A63DDD">
      <w:pPr>
        <w:pStyle w:val="a3"/>
        <w:shd w:val="clear" w:color="auto" w:fill="FFFFFF"/>
        <w:spacing w:before="0" w:beforeAutospacing="0" w:after="0" w:afterAutospacing="0" w:line="221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Для чего применяется </w:t>
      </w:r>
      <w:r w:rsidRPr="00022734">
        <w:rPr>
          <w:b/>
          <w:color w:val="000000"/>
          <w:sz w:val="20"/>
          <w:szCs w:val="20"/>
        </w:rPr>
        <w:t>D-триггер</w:t>
      </w:r>
      <w:r>
        <w:rPr>
          <w:b/>
          <w:color w:val="000000"/>
          <w:sz w:val="20"/>
          <w:szCs w:val="20"/>
        </w:rPr>
        <w:t>?</w:t>
      </w:r>
    </w:p>
    <w:p w14:paraId="7451FF78" w14:textId="77777777" w:rsidR="00A63DDD" w:rsidRPr="007D52EE" w:rsidRDefault="00A63DDD" w:rsidP="00A63DDD">
      <w:pPr>
        <w:pStyle w:val="a3"/>
        <w:numPr>
          <w:ilvl w:val="0"/>
          <w:numId w:val="10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</w:t>
      </w:r>
      <w:r w:rsidRPr="007D52EE">
        <w:rPr>
          <w:color w:val="000000"/>
          <w:sz w:val="20"/>
          <w:szCs w:val="20"/>
        </w:rPr>
        <w:t>ля реализации защёлки во время изменения информации н</w:t>
      </w:r>
      <w:r>
        <w:rPr>
          <w:color w:val="000000"/>
          <w:sz w:val="20"/>
          <w:szCs w:val="20"/>
        </w:rPr>
        <w:t>а входе D и наличии такта подтверждения на С</w:t>
      </w:r>
    </w:p>
    <w:p w14:paraId="08C29655" w14:textId="77777777" w:rsidR="00A63DDD" w:rsidRPr="00224730" w:rsidRDefault="00A63DDD" w:rsidP="00A63DDD">
      <w:pPr>
        <w:pStyle w:val="a3"/>
        <w:numPr>
          <w:ilvl w:val="0"/>
          <w:numId w:val="10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7D52EE">
        <w:rPr>
          <w:color w:val="000000"/>
          <w:sz w:val="20"/>
          <w:szCs w:val="20"/>
        </w:rPr>
        <w:t>ля понижения частоты в 2 раза</w:t>
      </w:r>
      <w:r>
        <w:rPr>
          <w:color w:val="000000"/>
          <w:sz w:val="20"/>
          <w:szCs w:val="20"/>
        </w:rPr>
        <w:t xml:space="preserve"> </w:t>
      </w:r>
      <w:r w:rsidRPr="007D52EE">
        <w:rPr>
          <w:color w:val="000000"/>
          <w:sz w:val="20"/>
          <w:szCs w:val="20"/>
        </w:rPr>
        <w:t xml:space="preserve">при этом на </w:t>
      </w:r>
      <w:r>
        <w:rPr>
          <w:color w:val="000000"/>
          <w:sz w:val="20"/>
          <w:szCs w:val="20"/>
          <w:lang w:val="en-US"/>
        </w:rPr>
        <w:t>D</w:t>
      </w:r>
      <w:r w:rsidRPr="007D52EE">
        <w:rPr>
          <w:color w:val="000000"/>
          <w:sz w:val="20"/>
          <w:szCs w:val="20"/>
        </w:rPr>
        <w:t xml:space="preserve"> вход подают единицу, а </w:t>
      </w:r>
      <w:proofErr w:type="gramStart"/>
      <w:r w:rsidRPr="007D52EE">
        <w:rPr>
          <w:color w:val="000000"/>
          <w:sz w:val="20"/>
          <w:szCs w:val="20"/>
        </w:rPr>
        <w:t>на</w:t>
      </w:r>
      <w:proofErr w:type="gramEnd"/>
      <w:r w:rsidRPr="007D52EE">
        <w:rPr>
          <w:color w:val="000000"/>
          <w:sz w:val="20"/>
          <w:szCs w:val="20"/>
        </w:rPr>
        <w:t xml:space="preserve"> С сигнал с частот</w:t>
      </w:r>
      <w:r>
        <w:rPr>
          <w:color w:val="000000"/>
          <w:sz w:val="20"/>
          <w:szCs w:val="20"/>
        </w:rPr>
        <w:t>ой, которая будет поделена на 2</w:t>
      </w:r>
    </w:p>
    <w:p w14:paraId="2C0DF88C" w14:textId="77777777" w:rsidR="00A63DDD" w:rsidRDefault="00A63DDD" w:rsidP="00A63DDD">
      <w:pPr>
        <w:pStyle w:val="a3"/>
        <w:numPr>
          <w:ilvl w:val="0"/>
          <w:numId w:val="10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 w:line="221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7D52EE">
        <w:rPr>
          <w:color w:val="000000"/>
          <w:sz w:val="20"/>
          <w:szCs w:val="20"/>
        </w:rPr>
        <w:t xml:space="preserve">ля реализации </w:t>
      </w:r>
      <w:r>
        <w:rPr>
          <w:color w:val="000000"/>
          <w:sz w:val="20"/>
          <w:szCs w:val="20"/>
        </w:rPr>
        <w:t>мультивибратора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Pr="007D52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обратной связью по входу D и наличии такта подтверждения на С</w:t>
      </w:r>
    </w:p>
    <w:p w14:paraId="05954F30" w14:textId="3B466A6C" w:rsidR="00A85345" w:rsidRPr="00A63DDD" w:rsidRDefault="00A85345" w:rsidP="00A63DDD"/>
    <w:sectPr w:rsidR="00A85345" w:rsidRPr="00A6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1652"/>
    <w:multiLevelType w:val="hybridMultilevel"/>
    <w:tmpl w:val="E468FFE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51C00C0"/>
    <w:multiLevelType w:val="hybridMultilevel"/>
    <w:tmpl w:val="E9C6D89A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7FF7B94"/>
    <w:multiLevelType w:val="hybridMultilevel"/>
    <w:tmpl w:val="5282A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6C12BA4"/>
    <w:multiLevelType w:val="hybridMultilevel"/>
    <w:tmpl w:val="EF9A7BC6"/>
    <w:lvl w:ilvl="0" w:tplc="241CA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7B6493"/>
    <w:multiLevelType w:val="hybridMultilevel"/>
    <w:tmpl w:val="6D6C5600"/>
    <w:lvl w:ilvl="0" w:tplc="241CA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337AC"/>
    <w:multiLevelType w:val="hybridMultilevel"/>
    <w:tmpl w:val="C96A97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41CAC3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C4B04B1"/>
    <w:multiLevelType w:val="hybridMultilevel"/>
    <w:tmpl w:val="3F16A7F2"/>
    <w:lvl w:ilvl="0" w:tplc="241CA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DC2CEE"/>
    <w:multiLevelType w:val="hybridMultilevel"/>
    <w:tmpl w:val="0D98ECE8"/>
    <w:lvl w:ilvl="0" w:tplc="241CA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D4A33"/>
    <w:multiLevelType w:val="hybridMultilevel"/>
    <w:tmpl w:val="881ADDF6"/>
    <w:lvl w:ilvl="0" w:tplc="241CA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E03AB"/>
    <w:multiLevelType w:val="hybridMultilevel"/>
    <w:tmpl w:val="AA70FD04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D"/>
    <w:rsid w:val="00A63DDD"/>
    <w:rsid w:val="00A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89E4"/>
  <w15:chartTrackingRefBased/>
  <w15:docId w15:val="{AC6376AD-F802-4969-B61E-3A653859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DDD"/>
    <w:pPr>
      <w:spacing w:before="100" w:beforeAutospacing="1" w:after="100" w:afterAutospacing="1"/>
    </w:pPr>
  </w:style>
  <w:style w:type="table" w:styleId="a4">
    <w:name w:val="Table Grid"/>
    <w:basedOn w:val="a1"/>
    <w:rsid w:val="00A63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9/97/Op-amp_symbol.svg/220px-Op-amp_symbol.svg.png" TargetMode="External"/><Relationship Id="rId13" Type="http://schemas.openxmlformats.org/officeDocument/2006/relationships/image" Target="https://upload.wikimedia.org/math/5/c/4/5c456c2eb9c1e7091c010c5ddf617566.png" TargetMode="External"/><Relationship Id="rId18" Type="http://schemas.openxmlformats.org/officeDocument/2006/relationships/hyperlink" Target="https://ru.wikipedia.org/w/index.php?title=%D0%9E%D0%B1%D1%80%D0%B0%D0%B1%D0%BE%D1%82%D0%BA%D0%B0_%D0%B8%D0%BD%D1%84%D0%BE%D1%80%D0%BC%D0%B0%D1%86%D0%B8%D0%B8&amp;action=edit&amp;redlink=1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6%D0%B8%D1%84%D1%80%D0%BE%D0%B2%D0%BE%D0%B9_%D1%81%D0%B8%D0%B3%D0%BD%D0%B0%D0%BB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https://upload.wikimedia.org/math/0/a/7/0a73db7ba58e76d8c614111b522c8e19.png" TargetMode="External"/><Relationship Id="rId25" Type="http://schemas.openxmlformats.org/officeDocument/2006/relationships/hyperlink" Target="https://commons.wikimedia.org/wiki/File:OR_gate_RU.svg?uselang=ru" TargetMode="External"/><Relationship Id="rId33" Type="http://schemas.openxmlformats.org/officeDocument/2006/relationships/image" Target="https://upload.wikimedia.org/wikipedia/commons/thumb/b/bf/XOR_gate_RU.svg/80px-XOR_gate_RU.svg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ru.wikipedia.org/w/index.php?title=%D0%9E%D0%B1%D1%80%D0%B0%D0%B1%D0%BE%D1%82%D0%BA%D0%B0_%D0%B8%D0%BD%D1%84%D0%BE%D1%80%D0%BC%D0%B0%D1%86%D0%B8%D0%B8&amp;action=edit&amp;redlink=1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Op-amp_symbol.svg?uselang=ru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u.wikipedia.org/wiki/%D0%94%D0%B2%D0%BE%D0%B8%D1%87%D0%BD%D0%B0%D1%8F_%D0%BB%D0%BE%D0%B3%D0%B8%D0%BA%D0%B0" TargetMode="External"/><Relationship Id="rId32" Type="http://schemas.openxmlformats.org/officeDocument/2006/relationships/image" Target="media/image10.png"/><Relationship Id="rId5" Type="http://schemas.openxmlformats.org/officeDocument/2006/relationships/hyperlink" Target="https://ru.wikipedia.org/wiki/%D0%94%D0%B8%D1%84%D1%84%D0%B5%D1%80%D0%B5%D0%BD%D1%86%D0%B8%D0%B0%D0%BB%D1%8C%D0%BD%D1%8B%D0%B9_%D1%83%D1%81%D0%B8%D0%BB%D0%B8%D1%82%D0%B5%D0%BB%D1%8C" TargetMode="External"/><Relationship Id="rId15" Type="http://schemas.openxmlformats.org/officeDocument/2006/relationships/image" Target="https://upload.wikimedia.org/math/5/3/8/538becc45ae58d5c842f31068f10aea8.png" TargetMode="External"/><Relationship Id="rId23" Type="http://schemas.openxmlformats.org/officeDocument/2006/relationships/hyperlink" Target="https://ru.wikipedia.org/wiki/%D0%A6%D0%B8%D1%84%D1%80%D0%BE%D0%B2%D0%BE%D0%B9_%D1%81%D0%B8%D0%B3%D0%BD%D0%B0%D0%BB" TargetMode="External"/><Relationship Id="rId28" Type="http://schemas.openxmlformats.org/officeDocument/2006/relationships/hyperlink" Target="https://commons.wikimedia.org/wiki/File:AND_gate_RU.svg?uselang=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%D0%A6%D0%B8%D1%84%D1%80%D0%BE%D0%B2%D0%BE%D0%B9_%D1%81%D0%B8%D0%B3%D0%BD%D0%B0%D0%BB" TargetMode="External"/><Relationship Id="rId31" Type="http://schemas.openxmlformats.org/officeDocument/2006/relationships/hyperlink" Target="https://commons.wikimedia.org/wiki/File:XOR_gate_RU.svg?uselang=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ru.wikipedia.org/w/index.php?title=%D0%9E%D0%B1%D1%80%D0%B0%D0%B1%D0%BE%D1%82%D0%BA%D0%B0_%D0%B8%D0%BD%D1%84%D0%BE%D1%80%D0%BC%D0%B0%D1%86%D0%B8%D0%B8&amp;action=edit&amp;redlink=1" TargetMode="External"/><Relationship Id="rId27" Type="http://schemas.openxmlformats.org/officeDocument/2006/relationships/image" Target="https://upload.wikimedia.org/wikipedia/commons/thumb/3/3f/OR_gate_RU.svg/80px-OR_gate_RU.svg.png" TargetMode="External"/><Relationship Id="rId30" Type="http://schemas.openxmlformats.org/officeDocument/2006/relationships/image" Target="https://upload.wikimedia.org/wikipedia/commons/thumb/d/df/AND_gate_RU.svg/80px-AND_gate_RU.svg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Вікторович Губін</dc:creator>
  <cp:keywords/>
  <dc:description/>
  <cp:lastModifiedBy>Сергій Вікторович Губін</cp:lastModifiedBy>
  <cp:revision>1</cp:revision>
  <dcterms:created xsi:type="dcterms:W3CDTF">2021-03-30T06:13:00Z</dcterms:created>
  <dcterms:modified xsi:type="dcterms:W3CDTF">2021-03-30T06:13:00Z</dcterms:modified>
</cp:coreProperties>
</file>