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27" w:rsidRPr="005E4527" w:rsidRDefault="005E4527" w:rsidP="005E4527">
      <w:pPr>
        <w:jc w:val="center"/>
        <w:rPr>
          <w:rFonts w:ascii="Arial" w:hAnsi="Arial" w:cs="Arial"/>
          <w:b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t>Еще несколько определений</w:t>
      </w:r>
    </w:p>
    <w:p w:rsidR="005E4527" w:rsidRPr="005E4527" w:rsidRDefault="005E4527" w:rsidP="005E452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В предыдущих примерах мы уже пользовались такими терминами, как «вывод», «язык, порождаемый грамматикой». Теперь дадим формальные определения для этих и ряда других понятий. </w:t>
      </w:r>
    </w:p>
    <w:p w:rsidR="005E4527" w:rsidRPr="005E4527" w:rsidRDefault="00FA13F1" w:rsidP="00FA13F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Пусть имеются грамматика G = </w:t>
      </w:r>
      <w:r w:rsidRPr="00FA13F1">
        <w:rPr>
          <w:rFonts w:ascii="Arial" w:hAnsi="Arial" w:cs="Arial"/>
          <w:sz w:val="48"/>
          <w:szCs w:val="48"/>
        </w:rPr>
        <w:t>(</w:t>
      </w:r>
      <w:r w:rsidR="005E4527" w:rsidRPr="005E4527">
        <w:rPr>
          <w:rFonts w:ascii="Arial" w:hAnsi="Arial" w:cs="Arial"/>
          <w:sz w:val="48"/>
          <w:szCs w:val="48"/>
        </w:rPr>
        <w:t xml:space="preserve">Т, N, P, S) и цепочка </w:t>
      </w:r>
      <w:r w:rsidR="005E4527">
        <w:rPr>
          <w:rFonts w:ascii="Arial" w:hAnsi="Arial" w:cs="Arial"/>
          <w:sz w:val="48"/>
          <w:szCs w:val="48"/>
        </w:rPr>
        <w:t>α</w:t>
      </w:r>
      <w:r w:rsidR="005E4527" w:rsidRPr="005E4527">
        <w:rPr>
          <w:rFonts w:ascii="Arial" w:hAnsi="Arial" w:cs="Arial"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составленная из  терминалов и </w:t>
      </w:r>
      <w:proofErr w:type="spellStart"/>
      <w:r w:rsidR="005E4527" w:rsidRPr="005E4527">
        <w:rPr>
          <w:rFonts w:ascii="Arial" w:hAnsi="Arial" w:cs="Arial"/>
          <w:sz w:val="48"/>
          <w:szCs w:val="48"/>
        </w:rPr>
        <w:t>нетерминалов</w:t>
      </w:r>
      <w:proofErr w:type="spellEnd"/>
      <w:r w:rsidR="005E4527" w:rsidRPr="005E4527">
        <w:rPr>
          <w:rFonts w:ascii="Arial" w:hAnsi="Arial" w:cs="Arial"/>
          <w:sz w:val="48"/>
          <w:szCs w:val="48"/>
        </w:rPr>
        <w:t xml:space="preserve"> грамматики G, причем </w:t>
      </w:r>
      <w:r w:rsidR="005E4527">
        <w:rPr>
          <w:rFonts w:ascii="Arial" w:hAnsi="Arial" w:cs="Arial"/>
          <w:sz w:val="48"/>
          <w:szCs w:val="48"/>
        </w:rPr>
        <w:t>α</w:t>
      </w:r>
      <w:r w:rsidR="005E4527" w:rsidRPr="005E4527">
        <w:rPr>
          <w:rFonts w:ascii="Arial" w:hAnsi="Arial" w:cs="Arial"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представима в виде </w:t>
      </w:r>
    </w:p>
    <w:p w:rsidR="005E4527" w:rsidRPr="005E4527" w:rsidRDefault="008861CD" w:rsidP="005E4527">
      <w:pPr>
        <w:jc w:val="center"/>
        <w:rPr>
          <w:rFonts w:ascii="Arial" w:hAnsi="Arial" w:cs="Arial"/>
          <w:b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t>α</w:t>
      </w:r>
      <w:r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b/>
          <w:sz w:val="48"/>
          <w:szCs w:val="48"/>
        </w:rPr>
        <w:t xml:space="preserve"> = γ</w:t>
      </w:r>
      <w:r w:rsidR="005E4527" w:rsidRPr="00DC2F80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b/>
          <w:sz w:val="48"/>
          <w:szCs w:val="48"/>
        </w:rPr>
        <w:t>αγ</w:t>
      </w:r>
      <w:r w:rsidR="005E4527" w:rsidRPr="005E4527">
        <w:rPr>
          <w:rFonts w:ascii="Arial" w:hAnsi="Arial" w:cs="Arial"/>
          <w:b/>
          <w:sz w:val="48"/>
          <w:szCs w:val="48"/>
          <w:vertAlign w:val="subscript"/>
        </w:rPr>
        <w:t>2</w:t>
      </w:r>
    </w:p>
    <w:p w:rsidR="005E4527" w:rsidRPr="005E4527" w:rsidRDefault="005E4527" w:rsidP="00FA13F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где </w:t>
      </w:r>
      <w:r w:rsidRPr="005E4527">
        <w:rPr>
          <w:rFonts w:ascii="Arial" w:hAnsi="Arial" w:cs="Arial"/>
          <w:b/>
          <w:sz w:val="48"/>
          <w:szCs w:val="48"/>
        </w:rPr>
        <w:t>γ</w:t>
      </w:r>
      <w:r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b/>
          <w:sz w:val="48"/>
          <w:szCs w:val="48"/>
        </w:rPr>
        <w:t>,γ</w:t>
      </w:r>
      <w:r w:rsidRPr="005E4527">
        <w:rPr>
          <w:rFonts w:ascii="Arial" w:hAnsi="Arial" w:cs="Arial"/>
          <w:b/>
          <w:sz w:val="48"/>
          <w:szCs w:val="48"/>
          <w:vertAlign w:val="subscript"/>
        </w:rPr>
        <w:t>2</w:t>
      </w:r>
      <w:r w:rsidR="00FA13F1">
        <w:rPr>
          <w:rFonts w:ascii="Arial" w:hAnsi="Arial" w:cs="Arial"/>
          <w:sz w:val="48"/>
          <w:szCs w:val="48"/>
        </w:rPr>
        <w:t>— цепочки терминалов и</w:t>
      </w:r>
      <w:r w:rsidR="00FA13F1" w:rsidRPr="00FA13F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E4527">
        <w:rPr>
          <w:rFonts w:ascii="Arial" w:hAnsi="Arial" w:cs="Arial"/>
          <w:sz w:val="48"/>
          <w:szCs w:val="48"/>
        </w:rPr>
        <w:t>нетерминалов</w:t>
      </w:r>
      <w:proofErr w:type="spellEnd"/>
      <w:r w:rsidRPr="005E4527">
        <w:rPr>
          <w:rFonts w:ascii="Arial" w:hAnsi="Arial" w:cs="Arial"/>
          <w:sz w:val="48"/>
          <w:szCs w:val="48"/>
        </w:rPr>
        <w:t xml:space="preserve"> грамматики G,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="00FA13F1">
        <w:rPr>
          <w:rFonts w:ascii="Arial" w:hAnsi="Arial" w:cs="Arial"/>
          <w:sz w:val="48"/>
          <w:szCs w:val="48"/>
        </w:rPr>
        <w:t xml:space="preserve"> </w:t>
      </w:r>
      <w:r w:rsidR="00FA13F1" w:rsidRPr="00FA13F1">
        <w:rPr>
          <w:rFonts w:ascii="Arial" w:hAnsi="Arial" w:cs="Arial"/>
          <w:sz w:val="48"/>
          <w:szCs w:val="48"/>
        </w:rPr>
        <w:t>-</w:t>
      </w:r>
      <w:r w:rsidRPr="005E4527">
        <w:rPr>
          <w:rFonts w:ascii="Arial" w:hAnsi="Arial" w:cs="Arial"/>
          <w:sz w:val="48"/>
          <w:szCs w:val="48"/>
        </w:rPr>
        <w:t>непустая  це</w:t>
      </w:r>
      <w:r w:rsidR="00FA13F1">
        <w:rPr>
          <w:rFonts w:ascii="Arial" w:hAnsi="Arial" w:cs="Arial"/>
          <w:sz w:val="48"/>
          <w:szCs w:val="48"/>
        </w:rPr>
        <w:t xml:space="preserve">почка терминалов и </w:t>
      </w:r>
      <w:proofErr w:type="spellStart"/>
      <w:r w:rsidR="00FA13F1">
        <w:rPr>
          <w:rFonts w:ascii="Arial" w:hAnsi="Arial" w:cs="Arial"/>
          <w:sz w:val="48"/>
          <w:szCs w:val="48"/>
        </w:rPr>
        <w:t>нетерминалов</w:t>
      </w:r>
      <w:proofErr w:type="spellEnd"/>
      <w:r w:rsidR="00FA13F1" w:rsidRPr="00FA13F1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sz w:val="48"/>
          <w:szCs w:val="48"/>
        </w:rPr>
        <w:t xml:space="preserve">грамматики G: </w:t>
      </w:r>
      <w:r w:rsidR="00FA13F1" w:rsidRPr="005E4527">
        <w:rPr>
          <w:rFonts w:ascii="Arial" w:hAnsi="Arial" w:cs="Arial"/>
          <w:b/>
          <w:sz w:val="48"/>
          <w:szCs w:val="48"/>
        </w:rPr>
        <w:t>γ</w:t>
      </w:r>
      <w:r w:rsidR="00FA13F1" w:rsidRPr="00FA13F1">
        <w:rPr>
          <w:rFonts w:ascii="Arial" w:hAnsi="Arial" w:cs="Arial"/>
          <w:b/>
          <w:sz w:val="48"/>
          <w:szCs w:val="48"/>
          <w:vertAlign w:val="subscript"/>
        </w:rPr>
        <w:t>1</w:t>
      </w:r>
      <w:r w:rsidR="00FA13F1">
        <w:rPr>
          <w:rFonts w:ascii="Arial" w:hAnsi="Arial" w:cs="Arial"/>
          <w:b/>
          <w:sz w:val="48"/>
          <w:szCs w:val="48"/>
        </w:rPr>
        <w:t>,</w:t>
      </w:r>
      <w:r w:rsidR="00FA13F1" w:rsidRPr="005E4527">
        <w:rPr>
          <w:rFonts w:ascii="Arial" w:hAnsi="Arial" w:cs="Arial"/>
          <w:b/>
          <w:sz w:val="48"/>
          <w:szCs w:val="48"/>
        </w:rPr>
        <w:t>γ</w:t>
      </w:r>
      <w:r w:rsidR="00FA13F1" w:rsidRPr="005E4527">
        <w:rPr>
          <w:rFonts w:ascii="Arial" w:hAnsi="Arial" w:cs="Arial"/>
          <w:b/>
          <w:sz w:val="48"/>
          <w:szCs w:val="48"/>
          <w:vertAlign w:val="subscript"/>
        </w:rPr>
        <w:t>2</w:t>
      </w:r>
      <w:r w:rsidR="00FA13F1">
        <w:rPr>
          <w:rFonts w:ascii="Arial" w:hAnsi="Arial" w:cs="Arial"/>
          <w:sz w:val="48"/>
          <w:szCs w:val="48"/>
        </w:rPr>
        <w:sym w:font="Symbol" w:char="F0CE"/>
      </w:r>
      <w:r w:rsidRPr="005E4527">
        <w:rPr>
          <w:rFonts w:ascii="Arial" w:hAnsi="Arial" w:cs="Arial"/>
          <w:sz w:val="48"/>
          <w:szCs w:val="48"/>
        </w:rPr>
        <w:t xml:space="preserve"> (</w:t>
      </w:r>
      <w:r w:rsidR="00FA13F1">
        <w:rPr>
          <w:rFonts w:ascii="Arial" w:hAnsi="Arial" w:cs="Arial"/>
          <w:sz w:val="48"/>
          <w:szCs w:val="48"/>
          <w:lang w:val="en-US"/>
        </w:rPr>
        <w:t>T</w:t>
      </w:r>
      <w:r w:rsidR="00FA13F1">
        <w:rPr>
          <w:rFonts w:ascii="Arial" w:hAnsi="Arial" w:cs="Arial"/>
          <w:sz w:val="48"/>
          <w:szCs w:val="48"/>
        </w:rPr>
        <w:sym w:font="Symbol" w:char="F0C8"/>
      </w:r>
      <w:r w:rsidR="00FA13F1">
        <w:rPr>
          <w:rFonts w:ascii="Arial" w:hAnsi="Arial" w:cs="Arial"/>
          <w:sz w:val="48"/>
          <w:szCs w:val="48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)*;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="00FA13F1" w:rsidRPr="005E4527">
        <w:rPr>
          <w:rFonts w:ascii="Arial" w:hAnsi="Arial" w:cs="Arial"/>
          <w:sz w:val="48"/>
          <w:szCs w:val="48"/>
        </w:rPr>
        <w:t xml:space="preserve"> </w:t>
      </w:r>
      <w:r w:rsidR="00FA13F1">
        <w:rPr>
          <w:rFonts w:ascii="Arial" w:hAnsi="Arial" w:cs="Arial"/>
          <w:sz w:val="48"/>
          <w:szCs w:val="48"/>
        </w:rPr>
        <w:sym w:font="Symbol" w:char="F0CE"/>
      </w:r>
      <w:r w:rsidRPr="005E4527">
        <w:rPr>
          <w:rFonts w:ascii="Arial" w:hAnsi="Arial" w:cs="Arial"/>
          <w:sz w:val="48"/>
          <w:szCs w:val="48"/>
        </w:rPr>
        <w:t xml:space="preserve"> (T</w:t>
      </w:r>
      <w:r w:rsidR="00FA13F1">
        <w:rPr>
          <w:rFonts w:ascii="Arial" w:hAnsi="Arial" w:cs="Arial"/>
          <w:sz w:val="48"/>
          <w:szCs w:val="48"/>
        </w:rPr>
        <w:sym w:font="Symbol" w:char="F0C8"/>
      </w:r>
      <w:r w:rsidRPr="005E4527">
        <w:rPr>
          <w:rFonts w:ascii="Arial" w:hAnsi="Arial" w:cs="Arial"/>
          <w:sz w:val="48"/>
          <w:szCs w:val="48"/>
        </w:rPr>
        <w:t>N)</w:t>
      </w:r>
      <w:r w:rsidRPr="00FA13F1">
        <w:rPr>
          <w:rFonts w:ascii="Arial" w:hAnsi="Arial" w:cs="Arial"/>
          <w:sz w:val="48"/>
          <w:szCs w:val="48"/>
          <w:vertAlign w:val="superscript"/>
        </w:rPr>
        <w:t>+</w:t>
      </w:r>
      <w:r w:rsidRPr="005E4527">
        <w:rPr>
          <w:rFonts w:ascii="Arial" w:hAnsi="Arial" w:cs="Arial"/>
          <w:sz w:val="48"/>
          <w:szCs w:val="48"/>
        </w:rPr>
        <w:t xml:space="preserve">. </w:t>
      </w:r>
    </w:p>
    <w:p w:rsidR="00FA13F1" w:rsidRPr="005E4527" w:rsidRDefault="005E4527" w:rsidP="00FA13F1">
      <w:pPr>
        <w:spacing w:line="240" w:lineRule="auto"/>
        <w:ind w:firstLine="709"/>
        <w:jc w:val="both"/>
        <w:rPr>
          <w:rFonts w:ascii="Arial" w:hAnsi="Arial" w:cs="Arial"/>
          <w:b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Пусть также среди множества правил </w:t>
      </w:r>
      <w:proofErr w:type="gramStart"/>
      <w:r w:rsidRPr="005E4527">
        <w:rPr>
          <w:rFonts w:ascii="Arial" w:hAnsi="Arial" w:cs="Arial"/>
          <w:sz w:val="48"/>
          <w:szCs w:val="48"/>
        </w:rPr>
        <w:t>Р</w:t>
      </w:r>
      <w:proofErr w:type="gramEnd"/>
      <w:r w:rsidRPr="005E4527">
        <w:rPr>
          <w:rFonts w:ascii="Arial" w:hAnsi="Arial" w:cs="Arial"/>
          <w:sz w:val="48"/>
          <w:szCs w:val="48"/>
        </w:rPr>
        <w:t xml:space="preserve"> грамматики G есть правило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="00FA13F1" w:rsidRPr="00FA13F1">
        <w:rPr>
          <w:rFonts w:ascii="Arial" w:hAnsi="Arial" w:cs="Arial"/>
          <w:b/>
          <w:sz w:val="48"/>
          <w:szCs w:val="48"/>
        </w:rPr>
        <w:sym w:font="Symbol" w:char="F0AE"/>
      </w:r>
      <w:r w:rsidR="00FA13F1" w:rsidRPr="00FA13F1">
        <w:rPr>
          <w:rFonts w:ascii="Arial" w:hAnsi="Arial" w:cs="Arial"/>
          <w:b/>
          <w:sz w:val="48"/>
          <w:szCs w:val="48"/>
        </w:rPr>
        <w:t>β</w:t>
      </w:r>
      <w:r w:rsidRPr="005E4527">
        <w:rPr>
          <w:rFonts w:ascii="Arial" w:hAnsi="Arial" w:cs="Arial"/>
          <w:sz w:val="48"/>
          <w:szCs w:val="48"/>
        </w:rPr>
        <w:t xml:space="preserve">. Тогда подцепочка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Pr="005E4527">
        <w:rPr>
          <w:rFonts w:ascii="Arial" w:hAnsi="Arial" w:cs="Arial"/>
          <w:sz w:val="48"/>
          <w:szCs w:val="48"/>
        </w:rPr>
        <w:t xml:space="preserve"> цепочки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="00FA13F1"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может быть заменена цепочкой </w:t>
      </w:r>
      <w:r w:rsidR="00FA13F1" w:rsidRPr="00FA13F1">
        <w:rPr>
          <w:rFonts w:ascii="Arial" w:hAnsi="Arial" w:cs="Arial"/>
          <w:b/>
          <w:sz w:val="48"/>
          <w:szCs w:val="48"/>
        </w:rPr>
        <w:t>β</w:t>
      </w:r>
      <w:r w:rsidRPr="005E4527">
        <w:rPr>
          <w:rFonts w:ascii="Arial" w:hAnsi="Arial" w:cs="Arial"/>
          <w:sz w:val="48"/>
          <w:szCs w:val="48"/>
        </w:rPr>
        <w:t xml:space="preserve">, в результате чего будет получена цепочка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="00FA13F1" w:rsidRPr="00FA13F1">
        <w:rPr>
          <w:rFonts w:ascii="Arial" w:hAnsi="Arial" w:cs="Arial"/>
          <w:b/>
          <w:sz w:val="48"/>
          <w:szCs w:val="48"/>
          <w:vertAlign w:val="subscript"/>
        </w:rPr>
        <w:t>2</w:t>
      </w:r>
      <w:r w:rsidR="00FA13F1" w:rsidRPr="005E4527">
        <w:rPr>
          <w:rFonts w:ascii="Arial" w:hAnsi="Arial" w:cs="Arial"/>
          <w:b/>
          <w:sz w:val="48"/>
          <w:szCs w:val="48"/>
        </w:rPr>
        <w:t xml:space="preserve"> = γ</w:t>
      </w:r>
      <w:r w:rsidR="00FA13F1" w:rsidRPr="00FA13F1">
        <w:rPr>
          <w:rFonts w:ascii="Arial" w:hAnsi="Arial" w:cs="Arial"/>
          <w:b/>
          <w:sz w:val="48"/>
          <w:szCs w:val="48"/>
          <w:vertAlign w:val="subscript"/>
        </w:rPr>
        <w:t>1</w:t>
      </w:r>
      <w:r w:rsidR="00FA13F1" w:rsidRPr="00FA13F1">
        <w:rPr>
          <w:rFonts w:ascii="Arial" w:hAnsi="Arial" w:cs="Arial"/>
          <w:b/>
          <w:sz w:val="48"/>
          <w:szCs w:val="48"/>
        </w:rPr>
        <w:t>β</w:t>
      </w:r>
      <w:r w:rsidR="00FA13F1" w:rsidRPr="005E4527">
        <w:rPr>
          <w:rFonts w:ascii="Arial" w:hAnsi="Arial" w:cs="Arial"/>
          <w:b/>
          <w:sz w:val="48"/>
          <w:szCs w:val="48"/>
        </w:rPr>
        <w:t>γ</w:t>
      </w:r>
      <w:r w:rsidR="00FA13F1" w:rsidRPr="005E4527">
        <w:rPr>
          <w:rFonts w:ascii="Arial" w:hAnsi="Arial" w:cs="Arial"/>
          <w:b/>
          <w:sz w:val="48"/>
          <w:szCs w:val="48"/>
          <w:vertAlign w:val="subscript"/>
        </w:rPr>
        <w:t>2</w:t>
      </w:r>
    </w:p>
    <w:p w:rsidR="008861CD" w:rsidRDefault="008861CD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8861CD" w:rsidRPr="00DC2F80" w:rsidRDefault="008861CD" w:rsidP="008861C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В этом случае говорят,</w:t>
      </w:r>
      <w:r w:rsidRPr="008861CD">
        <w:rPr>
          <w:rFonts w:ascii="Arial" w:hAnsi="Arial" w:cs="Arial"/>
          <w:sz w:val="48"/>
          <w:szCs w:val="48"/>
        </w:rPr>
        <w:t xml:space="preserve"> </w:t>
      </w:r>
      <w:r w:rsidR="005E4527" w:rsidRPr="005E4527">
        <w:rPr>
          <w:rFonts w:ascii="Arial" w:hAnsi="Arial" w:cs="Arial"/>
          <w:sz w:val="48"/>
          <w:szCs w:val="48"/>
        </w:rPr>
        <w:t xml:space="preserve">что цепочка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="00FA13F1" w:rsidRPr="00FA13F1">
        <w:rPr>
          <w:rFonts w:ascii="Arial" w:hAnsi="Arial" w:cs="Arial"/>
          <w:b/>
          <w:sz w:val="48"/>
          <w:szCs w:val="48"/>
          <w:vertAlign w:val="subscript"/>
        </w:rPr>
        <w:t>2</w:t>
      </w:r>
      <w:r w:rsidR="005E4527" w:rsidRPr="005E4527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>непосредственно</w:t>
      </w:r>
      <w:r w:rsidRPr="008861CD">
        <w:rPr>
          <w:rFonts w:ascii="Arial" w:hAnsi="Arial" w:cs="Arial"/>
          <w:sz w:val="48"/>
          <w:szCs w:val="48"/>
        </w:rPr>
        <w:t xml:space="preserve"> </w:t>
      </w:r>
      <w:r w:rsidR="005E4527" w:rsidRPr="005E4527">
        <w:rPr>
          <w:rFonts w:ascii="Arial" w:hAnsi="Arial" w:cs="Arial"/>
          <w:sz w:val="48"/>
          <w:szCs w:val="48"/>
        </w:rPr>
        <w:t>выводится</w:t>
      </w:r>
      <w:r w:rsidR="00A31D25">
        <w:rPr>
          <w:rFonts w:ascii="Arial" w:hAnsi="Arial" w:cs="Arial"/>
          <w:sz w:val="48"/>
          <w:szCs w:val="48"/>
        </w:rPr>
        <w:t xml:space="preserve"> </w:t>
      </w:r>
      <w:r w:rsidR="005E4527" w:rsidRPr="005E4527">
        <w:rPr>
          <w:rFonts w:ascii="Arial" w:hAnsi="Arial" w:cs="Arial"/>
          <w:sz w:val="48"/>
          <w:szCs w:val="48"/>
        </w:rPr>
        <w:t xml:space="preserve">(порождается) из цепочки </w:t>
      </w:r>
      <w:r w:rsidR="00FA13F1" w:rsidRPr="005E4527">
        <w:rPr>
          <w:rFonts w:ascii="Arial" w:hAnsi="Arial" w:cs="Arial"/>
          <w:b/>
          <w:sz w:val="48"/>
          <w:szCs w:val="48"/>
        </w:rPr>
        <w:t>α</w:t>
      </w:r>
      <w:r w:rsidR="00FA13F1"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в грамматике G, что записывается  следующим образом:</w:t>
      </w:r>
    </w:p>
    <w:p w:rsidR="005E4527" w:rsidRPr="005E4527" w:rsidRDefault="005E4527" w:rsidP="008861C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 </w:t>
      </w:r>
    </w:p>
    <w:p w:rsidR="008861CD" w:rsidRPr="00DC2F80" w:rsidRDefault="008861CD" w:rsidP="008861CD">
      <w:pPr>
        <w:jc w:val="center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t>α</w:t>
      </w:r>
      <w:r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G</m:t>
                </m:r>
              </m:e>
            </m:groupChr>
          </m:e>
        </m:box>
      </m:oMath>
      <w:r w:rsidRPr="008861CD">
        <w:rPr>
          <w:rFonts w:ascii="Arial" w:hAnsi="Arial" w:cs="Arial"/>
          <w:b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8861CD">
        <w:rPr>
          <w:rFonts w:ascii="Arial" w:hAnsi="Arial" w:cs="Arial"/>
          <w:b/>
          <w:sz w:val="48"/>
          <w:szCs w:val="48"/>
          <w:vertAlign w:val="subscript"/>
        </w:rPr>
        <w:t>2</w:t>
      </w:r>
      <w:r w:rsidR="005E4527" w:rsidRPr="005E4527">
        <w:rPr>
          <w:rFonts w:ascii="Arial" w:hAnsi="Arial" w:cs="Arial"/>
          <w:sz w:val="48"/>
          <w:szCs w:val="48"/>
        </w:rPr>
        <w:t xml:space="preserve">, или просто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</w:t>
      </w:r>
      <m:oMath>
        <m:r>
          <w:rPr>
            <w:rFonts w:ascii="Cambria Math" w:hAnsi="Cambria Math" w:cs="Arial"/>
            <w:sz w:val="48"/>
            <w:szCs w:val="48"/>
          </w:rPr>
          <m:t>⇒</m:t>
        </m:r>
      </m:oMath>
      <w:r w:rsidR="005E4527"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8861CD">
        <w:rPr>
          <w:rFonts w:ascii="Arial" w:hAnsi="Arial" w:cs="Arial"/>
          <w:b/>
          <w:sz w:val="48"/>
          <w:szCs w:val="48"/>
          <w:vertAlign w:val="subscript"/>
        </w:rPr>
        <w:t>2</w:t>
      </w:r>
      <w:r w:rsidR="005E4527" w:rsidRPr="005E4527">
        <w:rPr>
          <w:rFonts w:ascii="Arial" w:hAnsi="Arial" w:cs="Arial"/>
          <w:sz w:val="48"/>
          <w:szCs w:val="48"/>
        </w:rPr>
        <w:t>,</w:t>
      </w:r>
    </w:p>
    <w:p w:rsidR="008861CD" w:rsidRPr="00DC2F80" w:rsidRDefault="008861CD" w:rsidP="008861C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5E4527" w:rsidRPr="008861CD" w:rsidRDefault="005E4527" w:rsidP="008861C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если используемая грамматика очевидна. </w:t>
      </w:r>
    </w:p>
    <w:p w:rsidR="005E4527" w:rsidRPr="005E4527" w:rsidRDefault="005E4527" w:rsidP="00767D6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Если имеется последовательность цепочек </w:t>
      </w:r>
      <w:r w:rsidR="008861CD" w:rsidRPr="005E4527">
        <w:rPr>
          <w:rFonts w:ascii="Arial" w:hAnsi="Arial" w:cs="Arial"/>
          <w:b/>
          <w:sz w:val="48"/>
          <w:szCs w:val="48"/>
        </w:rPr>
        <w:t>α</w:t>
      </w:r>
      <w:r w:rsidR="008861CD"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, </w:t>
      </w:r>
      <w:r w:rsidR="008861CD" w:rsidRPr="005E4527">
        <w:rPr>
          <w:rFonts w:ascii="Arial" w:hAnsi="Arial" w:cs="Arial"/>
          <w:b/>
          <w:sz w:val="48"/>
          <w:szCs w:val="48"/>
        </w:rPr>
        <w:t>α</w:t>
      </w:r>
      <w:r w:rsidR="008861CD" w:rsidRPr="008861CD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5E4527">
        <w:rPr>
          <w:rFonts w:ascii="Arial" w:hAnsi="Arial" w:cs="Arial"/>
          <w:sz w:val="48"/>
          <w:szCs w:val="48"/>
        </w:rPr>
        <w:t xml:space="preserve">,..., </w:t>
      </w:r>
      <w:r w:rsidR="008861CD" w:rsidRPr="005E4527">
        <w:rPr>
          <w:rFonts w:ascii="Arial" w:hAnsi="Arial" w:cs="Arial"/>
          <w:b/>
          <w:sz w:val="48"/>
          <w:szCs w:val="48"/>
        </w:rPr>
        <w:t>α</w:t>
      </w:r>
      <w:r w:rsidR="008861CD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 (</w:t>
      </w:r>
      <w:r w:rsidR="008861CD">
        <w:rPr>
          <w:rFonts w:ascii="Arial" w:hAnsi="Arial" w:cs="Arial"/>
          <w:sz w:val="48"/>
          <w:szCs w:val="48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 &gt; 1), таких что </w:t>
      </w:r>
    </w:p>
    <w:p w:rsidR="00767D6D" w:rsidRPr="00DC2F80" w:rsidRDefault="00767D6D" w:rsidP="00767D6D">
      <w:pPr>
        <w:jc w:val="center"/>
        <w:rPr>
          <w:rFonts w:ascii="Arial" w:hAnsi="Arial" w:cs="Arial"/>
          <w:b/>
          <w:sz w:val="48"/>
          <w:szCs w:val="48"/>
        </w:rPr>
      </w:pPr>
    </w:p>
    <w:p w:rsidR="005E4527" w:rsidRPr="00767D6D" w:rsidRDefault="00767D6D" w:rsidP="00767D6D">
      <w:pPr>
        <w:jc w:val="center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t>α</w:t>
      </w:r>
      <w:r w:rsidRPr="00DC2F80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G</m:t>
                </m:r>
              </m:e>
            </m:groupChr>
          </m:e>
        </m:box>
      </m:oMath>
      <w:r w:rsidRPr="008861CD">
        <w:rPr>
          <w:rFonts w:ascii="Arial" w:hAnsi="Arial" w:cs="Arial"/>
          <w:b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8861CD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5E4527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…</w:t>
      </w:r>
      <w:r w:rsidRPr="00767D6D">
        <w:rPr>
          <w:rFonts w:ascii="Arial" w:hAnsi="Arial" w:cs="Arial"/>
          <w:b/>
          <w:sz w:val="48"/>
          <w:szCs w:val="48"/>
        </w:rPr>
        <w:t xml:space="preserve"> </w:t>
      </w:r>
      <w:r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G</m:t>
                </m:r>
              </m:e>
            </m:groupChr>
          </m:e>
        </m:box>
      </m:oMath>
      <w:r w:rsidRPr="008861CD">
        <w:rPr>
          <w:rFonts w:ascii="Arial" w:hAnsi="Arial" w:cs="Arial"/>
          <w:b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, </w:t>
      </w:r>
      <w:r w:rsidR="005E4527" w:rsidRPr="005E4527">
        <w:rPr>
          <w:rFonts w:ascii="Arial" w:hAnsi="Arial" w:cs="Arial"/>
          <w:sz w:val="48"/>
          <w:szCs w:val="48"/>
        </w:rPr>
        <w:t xml:space="preserve"> </w:t>
      </w:r>
      <w:r w:rsidRPr="00767D6D">
        <w:rPr>
          <w:rFonts w:ascii="Arial" w:hAnsi="Arial" w:cs="Arial"/>
          <w:sz w:val="48"/>
          <w:szCs w:val="48"/>
        </w:rPr>
        <w:t>(*)</w:t>
      </w:r>
    </w:p>
    <w:p w:rsidR="00767D6D" w:rsidRPr="00DC2F80" w:rsidRDefault="00767D6D" w:rsidP="005E4527">
      <w:pPr>
        <w:rPr>
          <w:rFonts w:ascii="Arial" w:hAnsi="Arial" w:cs="Arial"/>
          <w:sz w:val="48"/>
          <w:szCs w:val="48"/>
        </w:rPr>
      </w:pPr>
    </w:p>
    <w:p w:rsidR="005E4527" w:rsidRPr="005E4527" w:rsidRDefault="005E4527" w:rsidP="00767D6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то говорят, что цепочка </w:t>
      </w:r>
      <w:r w:rsidR="00767D6D" w:rsidRPr="005E4527">
        <w:rPr>
          <w:rFonts w:ascii="Arial" w:hAnsi="Arial" w:cs="Arial"/>
          <w:b/>
          <w:sz w:val="48"/>
          <w:szCs w:val="48"/>
        </w:rPr>
        <w:t>α</w:t>
      </w:r>
      <w:r w:rsidR="00767D6D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="00767D6D" w:rsidRPr="005E4527">
        <w:rPr>
          <w:rFonts w:ascii="Arial" w:hAnsi="Arial" w:cs="Arial"/>
          <w:sz w:val="48"/>
          <w:szCs w:val="48"/>
        </w:rPr>
        <w:t xml:space="preserve"> </w:t>
      </w:r>
      <w:r w:rsidR="00767D6D" w:rsidRPr="00767D6D">
        <w:rPr>
          <w:rFonts w:ascii="Arial" w:hAnsi="Arial" w:cs="Arial"/>
          <w:sz w:val="48"/>
          <w:szCs w:val="48"/>
        </w:rPr>
        <w:t>,</w:t>
      </w:r>
      <w:r w:rsidRPr="005E4527">
        <w:rPr>
          <w:rFonts w:ascii="Arial" w:hAnsi="Arial" w:cs="Arial"/>
          <w:sz w:val="48"/>
          <w:szCs w:val="48"/>
        </w:rPr>
        <w:t xml:space="preserve">нетривиально выводится из </w:t>
      </w:r>
      <w:r w:rsidR="00767D6D" w:rsidRPr="005E4527">
        <w:rPr>
          <w:rFonts w:ascii="Arial" w:hAnsi="Arial" w:cs="Arial"/>
          <w:b/>
          <w:sz w:val="48"/>
          <w:szCs w:val="48"/>
        </w:rPr>
        <w:t>α</w:t>
      </w:r>
      <w:r w:rsidR="00767D6D"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="00767D6D"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sz w:val="48"/>
          <w:szCs w:val="48"/>
        </w:rPr>
        <w:t xml:space="preserve">в грамматике G (выводится за один или более шагов), что обозначается так: </w:t>
      </w:r>
    </w:p>
    <w:p w:rsidR="00767D6D" w:rsidRPr="00DC2F80" w:rsidRDefault="00767D6D" w:rsidP="005E4527">
      <w:pPr>
        <w:rPr>
          <w:rFonts w:ascii="Arial" w:hAnsi="Arial" w:cs="Arial"/>
          <w:b/>
          <w:sz w:val="48"/>
          <w:szCs w:val="48"/>
        </w:rPr>
      </w:pPr>
    </w:p>
    <w:p w:rsidR="005E4527" w:rsidRPr="00DC2F80" w:rsidRDefault="00767D6D" w:rsidP="00326601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lastRenderedPageBreak/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="005E4527"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="005E4527" w:rsidRPr="005E4527">
        <w:rPr>
          <w:rFonts w:ascii="Arial" w:hAnsi="Arial" w:cs="Arial"/>
          <w:sz w:val="48"/>
          <w:szCs w:val="48"/>
        </w:rPr>
        <w:t xml:space="preserve"> или просто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="005E4527"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="005E4527"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="005E4527" w:rsidRPr="005E4527">
        <w:rPr>
          <w:rFonts w:ascii="Arial" w:hAnsi="Arial" w:cs="Arial"/>
          <w:sz w:val="48"/>
          <w:szCs w:val="48"/>
        </w:rPr>
        <w:t>.</w:t>
      </w:r>
    </w:p>
    <w:p w:rsidR="00767D6D" w:rsidRPr="00326601" w:rsidRDefault="00767D6D" w:rsidP="005E4527">
      <w:pPr>
        <w:rPr>
          <w:rFonts w:ascii="Arial" w:hAnsi="Arial" w:cs="Arial"/>
          <w:b/>
        </w:rPr>
      </w:pPr>
      <w:r w:rsidRPr="00326601">
        <w:rPr>
          <w:rFonts w:ascii="Arial" w:hAnsi="Arial" w:cs="Arial"/>
          <w:sz w:val="48"/>
          <w:szCs w:val="48"/>
        </w:rPr>
        <w:t xml:space="preserve">      </w:t>
      </w:r>
      <w:r w:rsidR="00326601" w:rsidRPr="00DC2F80">
        <w:rPr>
          <w:rFonts w:ascii="Arial" w:hAnsi="Arial" w:cs="Arial"/>
          <w:sz w:val="48"/>
          <w:szCs w:val="48"/>
        </w:rPr>
        <w:t xml:space="preserve">            </w:t>
      </w:r>
      <w:r w:rsidRPr="00767D6D">
        <w:rPr>
          <w:rFonts w:ascii="Arial" w:hAnsi="Arial" w:cs="Arial"/>
          <w:b/>
          <w:lang w:val="en-US"/>
        </w:rPr>
        <w:t>G</w:t>
      </w:r>
    </w:p>
    <w:p w:rsidR="00767D6D" w:rsidRPr="00326601" w:rsidRDefault="00767D6D" w:rsidP="005E4527">
      <w:pPr>
        <w:rPr>
          <w:rFonts w:ascii="Arial" w:hAnsi="Arial" w:cs="Arial"/>
          <w:sz w:val="48"/>
          <w:szCs w:val="48"/>
        </w:rPr>
      </w:pPr>
    </w:p>
    <w:p w:rsidR="005E4527" w:rsidRPr="005E4527" w:rsidRDefault="005E4527" w:rsidP="00326601">
      <w:pPr>
        <w:spacing w:line="36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Последовательность цепочек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 w:rsidRPr="005E4527">
        <w:rPr>
          <w:rFonts w:ascii="Arial" w:hAnsi="Arial" w:cs="Arial"/>
          <w:b/>
          <w:sz w:val="48"/>
          <w:szCs w:val="48"/>
          <w:vertAlign w:val="subscript"/>
        </w:rPr>
        <w:t>1</w:t>
      </w:r>
      <w:r w:rsidR="00326601" w:rsidRPr="005E4527">
        <w:rPr>
          <w:rFonts w:ascii="Arial" w:hAnsi="Arial" w:cs="Arial"/>
          <w:sz w:val="48"/>
          <w:szCs w:val="48"/>
        </w:rPr>
        <w:t xml:space="preserve">,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 w:rsidRPr="008861CD">
        <w:rPr>
          <w:rFonts w:ascii="Arial" w:hAnsi="Arial" w:cs="Arial"/>
          <w:b/>
          <w:sz w:val="48"/>
          <w:szCs w:val="48"/>
          <w:vertAlign w:val="subscript"/>
        </w:rPr>
        <w:t>2</w:t>
      </w:r>
      <w:r w:rsidR="00326601" w:rsidRPr="005E4527">
        <w:rPr>
          <w:rFonts w:ascii="Arial" w:hAnsi="Arial" w:cs="Arial"/>
          <w:sz w:val="48"/>
          <w:szCs w:val="48"/>
        </w:rPr>
        <w:t>,...,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="00326601"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sz w:val="48"/>
          <w:szCs w:val="48"/>
        </w:rPr>
        <w:t xml:space="preserve">в этом случае называется выводом  цепочки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 из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 w:rsidRPr="00326601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в грамматике G. </w:t>
      </w:r>
    </w:p>
    <w:p w:rsidR="005E4527" w:rsidRPr="005E4527" w:rsidRDefault="005E4527" w:rsidP="005E4527">
      <w:pPr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>В дальнейшем выводом будем называть также запись, подобную</w:t>
      </w:r>
      <w:proofErr w:type="gramStart"/>
      <w:r w:rsidRPr="005E4527">
        <w:rPr>
          <w:rFonts w:ascii="Arial" w:hAnsi="Arial" w:cs="Arial"/>
          <w:sz w:val="48"/>
          <w:szCs w:val="48"/>
        </w:rPr>
        <w:t xml:space="preserve"> (*).  </w:t>
      </w:r>
      <w:proofErr w:type="gramEnd"/>
    </w:p>
    <w:p w:rsidR="005E4527" w:rsidRPr="005E4527" w:rsidRDefault="005E4527" w:rsidP="005E4527">
      <w:pPr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Используется также запись </w:t>
      </w:r>
    </w:p>
    <w:p w:rsidR="00326601" w:rsidRPr="00326601" w:rsidRDefault="00326601" w:rsidP="00326601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*</m:t>
                </m:r>
              </m:e>
            </m:groupChr>
          </m:e>
        </m:box>
      </m:oMath>
      <w:r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 или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*</m:t>
                </m:r>
              </m:e>
            </m:groupChr>
          </m:e>
        </m:box>
      </m:oMath>
      <w:r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>.</w:t>
      </w:r>
    </w:p>
    <w:p w:rsidR="00326601" w:rsidRPr="00326601" w:rsidRDefault="00326601" w:rsidP="00326601">
      <w:pPr>
        <w:rPr>
          <w:rFonts w:ascii="Arial" w:hAnsi="Arial" w:cs="Arial"/>
          <w:b/>
        </w:rPr>
      </w:pPr>
      <w:r w:rsidRPr="00326601">
        <w:rPr>
          <w:rFonts w:ascii="Arial" w:hAnsi="Arial" w:cs="Arial"/>
          <w:sz w:val="48"/>
          <w:szCs w:val="48"/>
        </w:rPr>
        <w:t xml:space="preserve">                        </w:t>
      </w:r>
      <w:r w:rsidRPr="00767D6D">
        <w:rPr>
          <w:rFonts w:ascii="Arial" w:hAnsi="Arial" w:cs="Arial"/>
          <w:b/>
          <w:lang w:val="en-US"/>
        </w:rPr>
        <w:t>G</w:t>
      </w:r>
    </w:p>
    <w:p w:rsidR="00326601" w:rsidRPr="00DC2F80" w:rsidRDefault="005E4527" w:rsidP="005E4527">
      <w:pPr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означающая, что цепочка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 выводится из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в грамматике G (выводится за ноль или более шагов), что следует понимать так, что либо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5E4527">
        <w:rPr>
          <w:rFonts w:ascii="Arial" w:hAnsi="Arial" w:cs="Arial"/>
          <w:sz w:val="48"/>
          <w:szCs w:val="48"/>
        </w:rPr>
        <w:t xml:space="preserve"> совпадает с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="00326601"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, либо </w:t>
      </w:r>
    </w:p>
    <w:p w:rsidR="005E4527" w:rsidRPr="005E4527" w:rsidRDefault="00326601" w:rsidP="00326601">
      <w:pPr>
        <w:jc w:val="center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5E452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</w:p>
    <w:p w:rsidR="00326601" w:rsidRDefault="00326601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5E4527" w:rsidRPr="005E4527" w:rsidRDefault="005E4527" w:rsidP="0032660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26601">
        <w:rPr>
          <w:rFonts w:ascii="Arial" w:hAnsi="Arial" w:cs="Arial"/>
          <w:b/>
          <w:i/>
          <w:sz w:val="48"/>
          <w:szCs w:val="48"/>
        </w:rPr>
        <w:lastRenderedPageBreak/>
        <w:t>Сентенциальной формой</w:t>
      </w:r>
      <w:r w:rsidRPr="005E4527">
        <w:rPr>
          <w:rFonts w:ascii="Arial" w:hAnsi="Arial" w:cs="Arial"/>
          <w:sz w:val="48"/>
          <w:szCs w:val="48"/>
        </w:rPr>
        <w:t xml:space="preserve"> грамматики G называется цепочка, выводимая из </w:t>
      </w:r>
      <w:proofErr w:type="gramStart"/>
      <w:r w:rsidRPr="005E4527">
        <w:rPr>
          <w:rFonts w:ascii="Arial" w:hAnsi="Arial" w:cs="Arial"/>
          <w:sz w:val="48"/>
          <w:szCs w:val="48"/>
        </w:rPr>
        <w:t>начального</w:t>
      </w:r>
      <w:proofErr w:type="gramEnd"/>
      <w:r w:rsidRPr="005E452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E4527">
        <w:rPr>
          <w:rFonts w:ascii="Arial" w:hAnsi="Arial" w:cs="Arial"/>
          <w:sz w:val="48"/>
          <w:szCs w:val="48"/>
        </w:rPr>
        <w:t>нетерминала</w:t>
      </w:r>
      <w:proofErr w:type="spellEnd"/>
      <w:r w:rsidRPr="005E4527">
        <w:rPr>
          <w:rFonts w:ascii="Arial" w:hAnsi="Arial" w:cs="Arial"/>
          <w:sz w:val="48"/>
          <w:szCs w:val="48"/>
        </w:rPr>
        <w:t xml:space="preserve"> грамматики G. </w:t>
      </w:r>
    </w:p>
    <w:p w:rsidR="005E4527" w:rsidRPr="005E4527" w:rsidRDefault="005E4527" w:rsidP="00326601">
      <w:pPr>
        <w:spacing w:after="0"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 xml:space="preserve">Цепочка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Pr="005E4527">
        <w:rPr>
          <w:rFonts w:ascii="Arial" w:hAnsi="Arial" w:cs="Arial"/>
          <w:sz w:val="48"/>
          <w:szCs w:val="48"/>
        </w:rPr>
        <w:t xml:space="preserve"> есть сентенциальная форма грамматики G, если S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*</m:t>
                </m:r>
              </m:e>
            </m:groupChr>
          </m:e>
        </m:box>
      </m:oMath>
      <w:r w:rsidR="00326601" w:rsidRPr="005E4527">
        <w:rPr>
          <w:rFonts w:ascii="Arial" w:hAnsi="Arial" w:cs="Arial"/>
          <w:sz w:val="48"/>
          <w:szCs w:val="48"/>
        </w:rPr>
        <w:t xml:space="preserve"> </w:t>
      </w:r>
      <w:r w:rsidR="00326601" w:rsidRPr="005E4527">
        <w:rPr>
          <w:rFonts w:ascii="Arial" w:hAnsi="Arial" w:cs="Arial"/>
          <w:b/>
          <w:sz w:val="48"/>
          <w:szCs w:val="48"/>
        </w:rPr>
        <w:t>α</w:t>
      </w:r>
      <w:r w:rsidRPr="005E4527">
        <w:rPr>
          <w:rFonts w:ascii="Arial" w:hAnsi="Arial" w:cs="Arial"/>
          <w:sz w:val="48"/>
          <w:szCs w:val="48"/>
        </w:rPr>
        <w:t xml:space="preserve">. </w:t>
      </w:r>
    </w:p>
    <w:p w:rsidR="00326601" w:rsidRPr="00326601" w:rsidRDefault="00326601" w:rsidP="00326601">
      <w:pPr>
        <w:rPr>
          <w:rFonts w:ascii="Arial" w:hAnsi="Arial" w:cs="Arial"/>
          <w:b/>
        </w:rPr>
      </w:pPr>
      <w:r w:rsidRPr="00326601">
        <w:rPr>
          <w:rFonts w:ascii="Arial" w:hAnsi="Arial" w:cs="Arial"/>
          <w:sz w:val="48"/>
          <w:szCs w:val="48"/>
        </w:rPr>
        <w:t xml:space="preserve">                                                   </w:t>
      </w:r>
      <w:r w:rsidRPr="00767D6D">
        <w:rPr>
          <w:rFonts w:ascii="Arial" w:hAnsi="Arial" w:cs="Arial"/>
          <w:b/>
          <w:lang w:val="en-US"/>
        </w:rPr>
        <w:t>G</w:t>
      </w:r>
    </w:p>
    <w:p w:rsidR="005E4527" w:rsidRPr="005E4527" w:rsidRDefault="00326601" w:rsidP="0032660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26601">
        <w:rPr>
          <w:rFonts w:ascii="Arial" w:hAnsi="Arial" w:cs="Arial"/>
          <w:b/>
          <w:i/>
          <w:sz w:val="48"/>
          <w:szCs w:val="48"/>
        </w:rPr>
        <w:t>Сентенцией</w:t>
      </w:r>
      <w:r>
        <w:rPr>
          <w:rFonts w:ascii="Arial" w:hAnsi="Arial" w:cs="Arial"/>
          <w:sz w:val="48"/>
          <w:szCs w:val="48"/>
        </w:rPr>
        <w:t xml:space="preserve"> (от </w:t>
      </w:r>
      <w:proofErr w:type="spellStart"/>
      <w:r>
        <w:rPr>
          <w:rFonts w:ascii="Arial" w:hAnsi="Arial" w:cs="Arial"/>
          <w:sz w:val="48"/>
          <w:szCs w:val="48"/>
        </w:rPr>
        <w:t>sentence</w:t>
      </w:r>
      <w:proofErr w:type="spellEnd"/>
      <w:r>
        <w:rPr>
          <w:rFonts w:ascii="Arial" w:hAnsi="Arial" w:cs="Arial"/>
          <w:sz w:val="48"/>
          <w:szCs w:val="48"/>
        </w:rPr>
        <w:t xml:space="preserve"> —</w:t>
      </w:r>
      <w:r w:rsidR="005E4527" w:rsidRPr="005E4527">
        <w:rPr>
          <w:rFonts w:ascii="Arial" w:hAnsi="Arial" w:cs="Arial"/>
          <w:sz w:val="48"/>
          <w:szCs w:val="48"/>
        </w:rPr>
        <w:t>предложение) грамматики G называется</w:t>
      </w:r>
      <w:r w:rsidRPr="00326601">
        <w:rPr>
          <w:rFonts w:ascii="Arial" w:hAnsi="Arial" w:cs="Arial"/>
          <w:sz w:val="48"/>
          <w:szCs w:val="48"/>
        </w:rPr>
        <w:t xml:space="preserve"> </w:t>
      </w:r>
      <w:r w:rsidR="005E4527" w:rsidRPr="005E4527">
        <w:rPr>
          <w:rFonts w:ascii="Arial" w:hAnsi="Arial" w:cs="Arial"/>
          <w:sz w:val="48"/>
          <w:szCs w:val="48"/>
        </w:rPr>
        <w:t xml:space="preserve">сентенциальная форма, состоящая только из терминальных символов. </w:t>
      </w:r>
    </w:p>
    <w:p w:rsidR="005E4527" w:rsidRPr="005E4527" w:rsidRDefault="005E4527" w:rsidP="0032660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26601">
        <w:rPr>
          <w:rFonts w:ascii="Arial" w:hAnsi="Arial" w:cs="Arial"/>
          <w:b/>
          <w:i/>
          <w:sz w:val="48"/>
          <w:szCs w:val="48"/>
        </w:rPr>
        <w:t>Язык, порождаемый грамматикой</w:t>
      </w:r>
      <w:r w:rsidRPr="005E4527">
        <w:rPr>
          <w:rFonts w:ascii="Arial" w:hAnsi="Arial" w:cs="Arial"/>
          <w:sz w:val="48"/>
          <w:szCs w:val="48"/>
        </w:rPr>
        <w:t xml:space="preserve">, есть множество всех ее сентенций. </w:t>
      </w:r>
    </w:p>
    <w:p w:rsidR="007B342C" w:rsidRPr="00DC2F80" w:rsidRDefault="005E4527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E4527">
        <w:rPr>
          <w:rFonts w:ascii="Arial" w:hAnsi="Arial" w:cs="Arial"/>
          <w:sz w:val="48"/>
          <w:szCs w:val="48"/>
        </w:rPr>
        <w:t>Можно сказать, что сентенции грамматики — это предложения порождаемого ею языка.</w:t>
      </w:r>
    </w:p>
    <w:p w:rsidR="00F64E7B" w:rsidRPr="00DC2F80" w:rsidRDefault="00F64E7B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2E6D0E" w:rsidRPr="00F64E7B" w:rsidRDefault="002E6D0E" w:rsidP="00F64E7B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F64E7B">
        <w:rPr>
          <w:rFonts w:ascii="Arial" w:hAnsi="Arial" w:cs="Arial"/>
          <w:b/>
          <w:sz w:val="48"/>
          <w:szCs w:val="48"/>
        </w:rPr>
        <w:t>Дерево вывода</w:t>
      </w:r>
    </w:p>
    <w:p w:rsidR="00F64E7B" w:rsidRDefault="00F64E7B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</w:p>
    <w:p w:rsidR="002E6D0E" w:rsidRPr="002E6D0E" w:rsidRDefault="002E6D0E" w:rsidP="00F64E7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 xml:space="preserve">В последующем рассмотрении предполагается, что мы имеем дело </w:t>
      </w:r>
      <w:proofErr w:type="gramStart"/>
      <w:r w:rsidRPr="002E6D0E">
        <w:rPr>
          <w:rFonts w:ascii="Arial" w:hAnsi="Arial" w:cs="Arial"/>
          <w:sz w:val="48"/>
          <w:szCs w:val="48"/>
        </w:rPr>
        <w:t>с</w:t>
      </w:r>
      <w:proofErr w:type="gramEnd"/>
      <w:r w:rsidRPr="002E6D0E">
        <w:rPr>
          <w:rFonts w:ascii="Arial" w:hAnsi="Arial" w:cs="Arial"/>
          <w:sz w:val="48"/>
          <w:szCs w:val="48"/>
        </w:rPr>
        <w:t xml:space="preserve">  </w:t>
      </w:r>
    </w:p>
    <w:p w:rsidR="002E6D0E" w:rsidRPr="002E6D0E" w:rsidRDefault="002E6D0E" w:rsidP="00F64E7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lastRenderedPageBreak/>
        <w:t xml:space="preserve">грамматиками, все правила которых в своей левой части содержат </w:t>
      </w:r>
      <w:proofErr w:type="gramStart"/>
      <w:r w:rsidRPr="002E6D0E">
        <w:rPr>
          <w:rFonts w:ascii="Arial" w:hAnsi="Arial" w:cs="Arial"/>
          <w:sz w:val="48"/>
          <w:szCs w:val="48"/>
        </w:rPr>
        <w:t>единственный</w:t>
      </w:r>
      <w:proofErr w:type="gramEnd"/>
      <w:r w:rsidRPr="002E6D0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E6D0E">
        <w:rPr>
          <w:rFonts w:ascii="Arial" w:hAnsi="Arial" w:cs="Arial"/>
          <w:sz w:val="48"/>
          <w:szCs w:val="48"/>
        </w:rPr>
        <w:t>нетерминал</w:t>
      </w:r>
      <w:proofErr w:type="spellEnd"/>
      <w:r w:rsidRPr="002E6D0E">
        <w:rPr>
          <w:rFonts w:ascii="Arial" w:hAnsi="Arial" w:cs="Arial"/>
          <w:sz w:val="48"/>
          <w:szCs w:val="48"/>
        </w:rPr>
        <w:t xml:space="preserve">. </w:t>
      </w:r>
    </w:p>
    <w:p w:rsidR="002E6D0E" w:rsidRPr="002E6D0E" w:rsidRDefault="002E6D0E" w:rsidP="00F64E7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 xml:space="preserve">Именно такие грамматики, называемые контекстно-свободными, представляют для нас наибольший практический интерес. </w:t>
      </w:r>
    </w:p>
    <w:p w:rsidR="002E6D0E" w:rsidRPr="002E6D0E" w:rsidRDefault="002E6D0E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 xml:space="preserve">Рассмотрим грамматику </w:t>
      </w:r>
    </w:p>
    <w:p w:rsidR="002E6D0E" w:rsidRPr="002E6D0E" w:rsidRDefault="002E6D0E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  <w:lang w:val="en-US"/>
        </w:rPr>
        <w:t>G</w:t>
      </w:r>
      <w:r w:rsidRPr="00A32928">
        <w:rPr>
          <w:rFonts w:ascii="Arial" w:hAnsi="Arial" w:cs="Arial"/>
          <w:sz w:val="48"/>
          <w:szCs w:val="48"/>
          <w:vertAlign w:val="subscript"/>
        </w:rPr>
        <w:t>6</w:t>
      </w:r>
      <w:r w:rsidRPr="002E6D0E">
        <w:rPr>
          <w:rFonts w:ascii="Arial" w:hAnsi="Arial" w:cs="Arial"/>
          <w:sz w:val="48"/>
          <w:szCs w:val="48"/>
        </w:rPr>
        <w:t xml:space="preserve">: </w:t>
      </w:r>
      <w:r w:rsidR="00A32928">
        <w:rPr>
          <w:rFonts w:ascii="Arial" w:hAnsi="Arial" w:cs="Arial"/>
          <w:sz w:val="48"/>
          <w:szCs w:val="48"/>
        </w:rPr>
        <w:t xml:space="preserve"> </w:t>
      </w:r>
      <w:r w:rsidR="00F64E7B" w:rsidRPr="00DC2F80">
        <w:rPr>
          <w:rFonts w:ascii="Arial" w:hAnsi="Arial" w:cs="Arial"/>
          <w:sz w:val="48"/>
          <w:szCs w:val="48"/>
        </w:rPr>
        <w:t xml:space="preserve"> </w:t>
      </w:r>
      <w:r w:rsidRPr="002E6D0E">
        <w:rPr>
          <w:rFonts w:ascii="Arial" w:hAnsi="Arial" w:cs="Arial"/>
          <w:sz w:val="48"/>
          <w:szCs w:val="48"/>
          <w:lang w:val="en-US"/>
        </w:rPr>
        <w:t>S</w:t>
      </w:r>
      <w:r w:rsidR="00F64E7B">
        <w:rPr>
          <w:rFonts w:ascii="Arial" w:hAnsi="Arial" w:cs="Arial"/>
          <w:sz w:val="48"/>
          <w:szCs w:val="48"/>
        </w:rPr>
        <w:sym w:font="Symbol" w:char="F0AE"/>
      </w:r>
      <w:r w:rsidRPr="002E6D0E">
        <w:rPr>
          <w:rFonts w:ascii="Arial" w:hAnsi="Arial" w:cs="Arial"/>
          <w:sz w:val="48"/>
          <w:szCs w:val="48"/>
          <w:lang w:val="en-US"/>
        </w:rPr>
        <w:t>AB</w:t>
      </w:r>
      <w:r w:rsidRPr="002E6D0E">
        <w:rPr>
          <w:rFonts w:ascii="Arial" w:hAnsi="Arial" w:cs="Arial"/>
          <w:sz w:val="48"/>
          <w:szCs w:val="48"/>
        </w:rPr>
        <w:t xml:space="preserve"> </w:t>
      </w:r>
      <w:r w:rsidR="00F64E7B" w:rsidRPr="00DC2F80">
        <w:rPr>
          <w:rFonts w:ascii="Arial" w:hAnsi="Arial" w:cs="Arial"/>
          <w:sz w:val="48"/>
          <w:szCs w:val="48"/>
        </w:rPr>
        <w:t xml:space="preserve">    </w:t>
      </w:r>
      <w:r w:rsidRPr="002E6D0E">
        <w:rPr>
          <w:rFonts w:ascii="Arial" w:hAnsi="Arial" w:cs="Arial"/>
          <w:sz w:val="48"/>
          <w:szCs w:val="48"/>
        </w:rPr>
        <w:t>(</w:t>
      </w:r>
      <w:r w:rsidR="00F64E7B" w:rsidRPr="00DC2F80">
        <w:rPr>
          <w:rFonts w:ascii="Arial" w:hAnsi="Arial" w:cs="Arial"/>
          <w:sz w:val="48"/>
          <w:szCs w:val="48"/>
        </w:rPr>
        <w:t>1</w:t>
      </w:r>
      <w:r w:rsidRPr="002E6D0E">
        <w:rPr>
          <w:rFonts w:ascii="Arial" w:hAnsi="Arial" w:cs="Arial"/>
          <w:sz w:val="48"/>
          <w:szCs w:val="48"/>
        </w:rPr>
        <w:t xml:space="preserve">) </w:t>
      </w:r>
    </w:p>
    <w:p w:rsidR="002E6D0E" w:rsidRPr="002E6D0E" w:rsidRDefault="00F64E7B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DC2F80">
        <w:rPr>
          <w:rFonts w:ascii="Arial" w:hAnsi="Arial" w:cs="Arial"/>
          <w:sz w:val="48"/>
          <w:szCs w:val="48"/>
        </w:rPr>
        <w:t xml:space="preserve">        </w:t>
      </w:r>
      <w:r w:rsidR="002E6D0E" w:rsidRPr="002E6D0E">
        <w:rPr>
          <w:rFonts w:ascii="Arial" w:hAnsi="Arial" w:cs="Arial"/>
          <w:sz w:val="48"/>
          <w:szCs w:val="48"/>
        </w:rPr>
        <w:t>А</w:t>
      </w:r>
      <w:r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="002E6D0E" w:rsidRPr="002E6D0E">
        <w:rPr>
          <w:rFonts w:ascii="Arial" w:hAnsi="Arial" w:cs="Arial"/>
          <w:sz w:val="48"/>
          <w:szCs w:val="48"/>
        </w:rPr>
        <w:t>аА</w:t>
      </w:r>
      <w:proofErr w:type="spellEnd"/>
      <w:r>
        <w:rPr>
          <w:rFonts w:ascii="Arial" w:hAnsi="Arial" w:cs="Arial"/>
          <w:sz w:val="48"/>
          <w:szCs w:val="48"/>
        </w:rPr>
        <w:sym w:font="Symbol" w:char="F07C"/>
      </w:r>
      <w:r w:rsidR="002E6D0E" w:rsidRPr="002E6D0E">
        <w:rPr>
          <w:rFonts w:ascii="Arial" w:hAnsi="Arial" w:cs="Arial"/>
          <w:sz w:val="48"/>
          <w:szCs w:val="48"/>
        </w:rPr>
        <w:t xml:space="preserve">а </w:t>
      </w:r>
      <w:r w:rsidRPr="00DC2F80">
        <w:rPr>
          <w:rFonts w:ascii="Arial" w:hAnsi="Arial" w:cs="Arial"/>
          <w:sz w:val="48"/>
          <w:szCs w:val="48"/>
        </w:rPr>
        <w:t xml:space="preserve">  </w:t>
      </w:r>
      <w:r w:rsidR="002E6D0E" w:rsidRPr="002E6D0E">
        <w:rPr>
          <w:rFonts w:ascii="Arial" w:hAnsi="Arial" w:cs="Arial"/>
          <w:sz w:val="48"/>
          <w:szCs w:val="48"/>
        </w:rPr>
        <w:t xml:space="preserve">(2) </w:t>
      </w:r>
    </w:p>
    <w:p w:rsidR="002E6D0E" w:rsidRPr="002E6D0E" w:rsidRDefault="00F64E7B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DC2F80">
        <w:rPr>
          <w:rFonts w:ascii="Arial" w:hAnsi="Arial" w:cs="Arial"/>
          <w:sz w:val="48"/>
          <w:szCs w:val="48"/>
        </w:rPr>
        <w:t xml:space="preserve">        </w:t>
      </w:r>
      <w:r w:rsidR="002E6D0E" w:rsidRPr="002E6D0E">
        <w:rPr>
          <w:rFonts w:ascii="Arial" w:hAnsi="Arial" w:cs="Arial"/>
          <w:sz w:val="48"/>
          <w:szCs w:val="48"/>
          <w:lang w:val="en-US"/>
        </w:rPr>
        <w:t>B</w:t>
      </w:r>
      <w:r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="002E6D0E" w:rsidRPr="002E6D0E">
        <w:rPr>
          <w:rFonts w:ascii="Arial" w:hAnsi="Arial" w:cs="Arial"/>
          <w:sz w:val="48"/>
          <w:szCs w:val="48"/>
          <w:lang w:val="en-US"/>
        </w:rPr>
        <w:t>bB</w:t>
      </w:r>
      <w:proofErr w:type="spellEnd"/>
      <w:r>
        <w:rPr>
          <w:rFonts w:ascii="Arial" w:hAnsi="Arial" w:cs="Arial"/>
          <w:sz w:val="48"/>
          <w:szCs w:val="48"/>
        </w:rPr>
        <w:sym w:font="Symbol" w:char="F07C"/>
      </w:r>
      <w:r w:rsidR="002E6D0E" w:rsidRPr="002E6D0E">
        <w:rPr>
          <w:rFonts w:ascii="Arial" w:hAnsi="Arial" w:cs="Arial"/>
          <w:sz w:val="48"/>
          <w:szCs w:val="48"/>
          <w:lang w:val="en-US"/>
        </w:rPr>
        <w:t>b</w:t>
      </w:r>
      <w:r w:rsidR="002E6D0E" w:rsidRPr="002E6D0E">
        <w:rPr>
          <w:rFonts w:ascii="Arial" w:hAnsi="Arial" w:cs="Arial"/>
          <w:sz w:val="48"/>
          <w:szCs w:val="48"/>
        </w:rPr>
        <w:t xml:space="preserve"> </w:t>
      </w:r>
      <w:r w:rsidRPr="00DC2F80">
        <w:rPr>
          <w:rFonts w:ascii="Arial" w:hAnsi="Arial" w:cs="Arial"/>
          <w:sz w:val="48"/>
          <w:szCs w:val="48"/>
        </w:rPr>
        <w:t xml:space="preserve">  </w:t>
      </w:r>
      <w:r w:rsidR="002E6D0E" w:rsidRPr="002E6D0E">
        <w:rPr>
          <w:rFonts w:ascii="Arial" w:hAnsi="Arial" w:cs="Arial"/>
          <w:sz w:val="48"/>
          <w:szCs w:val="48"/>
        </w:rPr>
        <w:t xml:space="preserve">(3) </w:t>
      </w:r>
    </w:p>
    <w:p w:rsidR="002E6D0E" w:rsidRPr="00DC2F80" w:rsidRDefault="002E6D0E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 xml:space="preserve">Выполним вывод цепочек в этой грамматике. Вначале используем правило (1): </w:t>
      </w:r>
    </w:p>
    <w:p w:rsidR="00F64E7B" w:rsidRPr="00DC2F80" w:rsidRDefault="00F64E7B" w:rsidP="00F64E7B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Cambria Math" w:hAnsi="Cambria Math" w:cs="Arial"/>
          <w:sz w:val="48"/>
          <w:szCs w:val="48"/>
        </w:rPr>
        <w:t>⇒</w:t>
      </w:r>
      <w:r w:rsidRPr="002E6D0E">
        <w:rPr>
          <w:rFonts w:ascii="Arial" w:hAnsi="Arial" w:cs="Arial"/>
          <w:sz w:val="48"/>
          <w:szCs w:val="48"/>
          <w:lang w:val="en-US"/>
        </w:rPr>
        <w:t>AB</w:t>
      </w:r>
    </w:p>
    <w:p w:rsidR="00467A29" w:rsidRPr="00DF0FFE" w:rsidRDefault="002E6D0E" w:rsidP="002E6D0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 xml:space="preserve">Будем сопровождать процесс вывода построением дерева (рис. </w:t>
      </w:r>
      <w:r w:rsidR="00DF0FFE" w:rsidRPr="00DF0FFE">
        <w:rPr>
          <w:rFonts w:ascii="Arial" w:hAnsi="Arial" w:cs="Arial"/>
          <w:sz w:val="48"/>
          <w:szCs w:val="48"/>
        </w:rPr>
        <w:t>1</w:t>
      </w:r>
      <w:r w:rsidRPr="002E6D0E">
        <w:rPr>
          <w:rFonts w:ascii="Arial" w:hAnsi="Arial" w:cs="Arial"/>
          <w:sz w:val="48"/>
          <w:szCs w:val="48"/>
        </w:rPr>
        <w:t xml:space="preserve">). </w:t>
      </w:r>
    </w:p>
    <w:p w:rsidR="002E6D0E" w:rsidRPr="002E6D0E" w:rsidRDefault="002E6D0E" w:rsidP="00467A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 xml:space="preserve">Корнем дерева будет вершина, соответствующая </w:t>
      </w:r>
      <w:proofErr w:type="gramStart"/>
      <w:r w:rsidRPr="002E6D0E">
        <w:rPr>
          <w:rFonts w:ascii="Arial" w:hAnsi="Arial" w:cs="Arial"/>
          <w:sz w:val="48"/>
          <w:szCs w:val="48"/>
        </w:rPr>
        <w:t>начальному</w:t>
      </w:r>
      <w:proofErr w:type="gramEnd"/>
      <w:r w:rsidRPr="002E6D0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E6D0E">
        <w:rPr>
          <w:rFonts w:ascii="Arial" w:hAnsi="Arial" w:cs="Arial"/>
          <w:sz w:val="48"/>
          <w:szCs w:val="48"/>
        </w:rPr>
        <w:t>нетерминалу</w:t>
      </w:r>
      <w:proofErr w:type="spellEnd"/>
      <w:r w:rsidRPr="002E6D0E">
        <w:rPr>
          <w:rFonts w:ascii="Arial" w:hAnsi="Arial" w:cs="Arial"/>
          <w:sz w:val="48"/>
          <w:szCs w:val="48"/>
        </w:rPr>
        <w:t xml:space="preserve"> </w:t>
      </w:r>
      <w:r w:rsidRPr="002E6D0E">
        <w:rPr>
          <w:rFonts w:ascii="Arial" w:hAnsi="Arial" w:cs="Arial"/>
          <w:sz w:val="48"/>
          <w:szCs w:val="48"/>
          <w:lang w:val="en-US"/>
        </w:rPr>
        <w:t>S</w:t>
      </w:r>
      <w:r w:rsidRPr="002E6D0E">
        <w:rPr>
          <w:rFonts w:ascii="Arial" w:hAnsi="Arial" w:cs="Arial"/>
          <w:sz w:val="48"/>
          <w:szCs w:val="48"/>
        </w:rPr>
        <w:t xml:space="preserve">. Дочерними </w:t>
      </w:r>
    </w:p>
    <w:p w:rsidR="002E6D0E" w:rsidRPr="002E6D0E" w:rsidRDefault="002E6D0E" w:rsidP="00DF0FFE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r w:rsidRPr="002E6D0E">
        <w:rPr>
          <w:rFonts w:ascii="Arial" w:hAnsi="Arial" w:cs="Arial"/>
          <w:sz w:val="48"/>
          <w:szCs w:val="48"/>
        </w:rPr>
        <w:t>вершинами корня будут вершины</w:t>
      </w:r>
      <w:proofErr w:type="gramStart"/>
      <w:r w:rsidRPr="002E6D0E">
        <w:rPr>
          <w:rFonts w:ascii="Arial" w:hAnsi="Arial" w:cs="Arial"/>
          <w:sz w:val="48"/>
          <w:szCs w:val="48"/>
        </w:rPr>
        <w:t xml:space="preserve"> А</w:t>
      </w:r>
      <w:proofErr w:type="gramEnd"/>
      <w:r w:rsidRPr="002E6D0E">
        <w:rPr>
          <w:rFonts w:ascii="Arial" w:hAnsi="Arial" w:cs="Arial"/>
          <w:sz w:val="48"/>
          <w:szCs w:val="48"/>
        </w:rPr>
        <w:t xml:space="preserve"> и </w:t>
      </w:r>
      <w:r w:rsidR="00DF0FFE">
        <w:rPr>
          <w:rFonts w:ascii="Arial" w:hAnsi="Arial" w:cs="Arial"/>
          <w:sz w:val="48"/>
          <w:szCs w:val="48"/>
          <w:lang w:val="en-US"/>
        </w:rPr>
        <w:t>B</w:t>
      </w:r>
      <w:r w:rsidRPr="002E6D0E">
        <w:rPr>
          <w:rFonts w:ascii="Arial" w:hAnsi="Arial" w:cs="Arial"/>
          <w:sz w:val="48"/>
          <w:szCs w:val="48"/>
        </w:rPr>
        <w:t xml:space="preserve">, соответствующие правой части первого </w:t>
      </w:r>
    </w:p>
    <w:p w:rsidR="002E6D0E" w:rsidRDefault="00A32928" w:rsidP="00DF0FFE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примененного правила (рис.1,</w:t>
      </w:r>
      <w:r w:rsidR="002E6D0E" w:rsidRPr="002E6D0E">
        <w:rPr>
          <w:rFonts w:ascii="Arial" w:hAnsi="Arial" w:cs="Arial"/>
          <w:sz w:val="48"/>
          <w:szCs w:val="48"/>
        </w:rPr>
        <w:t>а). Вершины</w:t>
      </w:r>
      <w:proofErr w:type="gramStart"/>
      <w:r w:rsidR="002E6D0E" w:rsidRPr="002E6D0E">
        <w:rPr>
          <w:rFonts w:ascii="Arial" w:hAnsi="Arial" w:cs="Arial"/>
          <w:sz w:val="48"/>
          <w:szCs w:val="48"/>
        </w:rPr>
        <w:t xml:space="preserve"> А</w:t>
      </w:r>
      <w:proofErr w:type="gramEnd"/>
      <w:r w:rsidR="002E6D0E" w:rsidRPr="002E6D0E">
        <w:rPr>
          <w:rFonts w:ascii="Arial" w:hAnsi="Arial" w:cs="Arial"/>
          <w:sz w:val="48"/>
          <w:szCs w:val="48"/>
        </w:rPr>
        <w:t xml:space="preserve"> и В следуют в дереве слева  направо в том же порядке, что и в правиле (1): слева — </w:t>
      </w:r>
      <w:r w:rsidR="00DF0FFE">
        <w:rPr>
          <w:rFonts w:ascii="Arial" w:hAnsi="Arial" w:cs="Arial"/>
          <w:sz w:val="48"/>
          <w:szCs w:val="48"/>
          <w:lang w:val="en-US"/>
        </w:rPr>
        <w:t>A</w:t>
      </w:r>
      <w:r w:rsidR="002E6D0E" w:rsidRPr="002E6D0E">
        <w:rPr>
          <w:rFonts w:ascii="Arial" w:hAnsi="Arial" w:cs="Arial"/>
          <w:sz w:val="48"/>
          <w:szCs w:val="48"/>
        </w:rPr>
        <w:t>, справа — В.</w:t>
      </w:r>
    </w:p>
    <w:p w:rsidR="00DF0FFE" w:rsidRPr="00DC2F80" w:rsidRDefault="00DF0FFE" w:rsidP="00DF0FFE">
      <w:pPr>
        <w:spacing w:line="240" w:lineRule="auto"/>
        <w:jc w:val="both"/>
        <w:rPr>
          <w:rFonts w:ascii="Arial" w:hAnsi="Arial" w:cs="Arial"/>
          <w:sz w:val="48"/>
          <w:szCs w:val="48"/>
        </w:rPr>
      </w:pPr>
    </w:p>
    <w:p w:rsidR="00DF0FFE" w:rsidRDefault="00DF0FFE" w:rsidP="00DF0FFE">
      <w:pPr>
        <w:spacing w:line="240" w:lineRule="auto"/>
        <w:jc w:val="both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>
            <wp:extent cx="5934075" cy="1895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FE" w:rsidRDefault="00DF0FFE" w:rsidP="00DF0FF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0FFE">
        <w:rPr>
          <w:rFonts w:ascii="Arial" w:hAnsi="Arial" w:cs="Arial"/>
          <w:sz w:val="40"/>
          <w:szCs w:val="40"/>
        </w:rPr>
        <w:t>Рис.1 Построение дерева вывода</w:t>
      </w:r>
      <w:r>
        <w:rPr>
          <w:rFonts w:ascii="Arial" w:hAnsi="Arial" w:cs="Arial"/>
          <w:sz w:val="40"/>
          <w:szCs w:val="40"/>
        </w:rPr>
        <w:t>.</w:t>
      </w:r>
    </w:p>
    <w:p w:rsidR="003D6529" w:rsidRPr="003D6529" w:rsidRDefault="003D6529" w:rsidP="003D65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>Продолжая вывод, мы можем выбрать ка</w:t>
      </w:r>
      <w:r>
        <w:rPr>
          <w:rFonts w:ascii="Arial" w:hAnsi="Arial" w:cs="Arial"/>
          <w:sz w:val="48"/>
          <w:szCs w:val="48"/>
        </w:rPr>
        <w:t xml:space="preserve">к правило для </w:t>
      </w:r>
      <w:proofErr w:type="spellStart"/>
      <w:r>
        <w:rPr>
          <w:rFonts w:ascii="Arial" w:hAnsi="Arial" w:cs="Arial"/>
          <w:sz w:val="48"/>
          <w:szCs w:val="48"/>
        </w:rPr>
        <w:t>нетерминала</w:t>
      </w:r>
      <w:proofErr w:type="spellEnd"/>
      <w:proofErr w:type="gramStart"/>
      <w:r>
        <w:rPr>
          <w:rFonts w:ascii="Arial" w:hAnsi="Arial" w:cs="Arial"/>
          <w:sz w:val="48"/>
          <w:szCs w:val="48"/>
        </w:rPr>
        <w:t xml:space="preserve"> А</w:t>
      </w:r>
      <w:proofErr w:type="gramEnd"/>
      <w:r>
        <w:rPr>
          <w:rFonts w:ascii="Arial" w:hAnsi="Arial" w:cs="Arial"/>
          <w:sz w:val="48"/>
          <w:szCs w:val="48"/>
        </w:rPr>
        <w:t xml:space="preserve"> —  </w:t>
      </w:r>
      <w:r w:rsidRPr="003D6529">
        <w:rPr>
          <w:rFonts w:ascii="Arial" w:hAnsi="Arial" w:cs="Arial"/>
          <w:sz w:val="48"/>
          <w:szCs w:val="48"/>
        </w:rPr>
        <w:t>правило (2), так и правило для В — правило (3). И</w:t>
      </w:r>
      <w:r>
        <w:rPr>
          <w:rFonts w:ascii="Arial" w:hAnsi="Arial" w:cs="Arial"/>
          <w:sz w:val="48"/>
          <w:szCs w:val="48"/>
        </w:rPr>
        <w:t xml:space="preserve">спользуем вначале первую часть </w:t>
      </w:r>
      <w:r w:rsidRPr="003D6529">
        <w:rPr>
          <w:rFonts w:ascii="Arial" w:hAnsi="Arial" w:cs="Arial"/>
          <w:sz w:val="48"/>
          <w:szCs w:val="48"/>
        </w:rPr>
        <w:t xml:space="preserve">правила (2) (А </w:t>
      </w:r>
      <w:r>
        <w:rPr>
          <w:rFonts w:ascii="Arial" w:hAnsi="Arial" w:cs="Arial"/>
          <w:sz w:val="48"/>
          <w:szCs w:val="48"/>
        </w:rPr>
        <w:sym w:font="Symbol" w:char="F0AE"/>
      </w:r>
      <w:r w:rsidRPr="003D6529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3D6529">
        <w:rPr>
          <w:rFonts w:ascii="Arial" w:hAnsi="Arial" w:cs="Arial"/>
          <w:sz w:val="48"/>
          <w:szCs w:val="48"/>
        </w:rPr>
        <w:t>аА</w:t>
      </w:r>
      <w:proofErr w:type="spellEnd"/>
      <w:r w:rsidRPr="003D6529">
        <w:rPr>
          <w:rFonts w:ascii="Arial" w:hAnsi="Arial" w:cs="Arial"/>
          <w:sz w:val="48"/>
          <w:szCs w:val="48"/>
        </w:rPr>
        <w:t xml:space="preserve">): </w:t>
      </w:r>
    </w:p>
    <w:p w:rsidR="003D6529" w:rsidRPr="003D6529" w:rsidRDefault="003D6529" w:rsidP="003D6529">
      <w:pPr>
        <w:jc w:val="center"/>
        <w:rPr>
          <w:rFonts w:ascii="Arial" w:hAnsi="Arial" w:cs="Arial"/>
          <w:sz w:val="48"/>
          <w:szCs w:val="48"/>
        </w:rPr>
      </w:pPr>
      <w:proofErr w:type="spellStart"/>
      <w:r w:rsidRPr="003D6529">
        <w:rPr>
          <w:rFonts w:ascii="Arial" w:hAnsi="Arial" w:cs="Arial"/>
          <w:sz w:val="48"/>
          <w:szCs w:val="48"/>
        </w:rPr>
        <w:t>S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AB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aAB</w:t>
      </w:r>
      <w:proofErr w:type="spellEnd"/>
    </w:p>
    <w:p w:rsidR="003D6529" w:rsidRPr="003D6529" w:rsidRDefault="003D6529" w:rsidP="003D6529">
      <w:pPr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>и продолжим построение дерева (рис. 1, б)</w:t>
      </w:r>
      <w:r>
        <w:rPr>
          <w:rFonts w:ascii="Arial" w:hAnsi="Arial" w:cs="Arial"/>
          <w:sz w:val="48"/>
          <w:szCs w:val="48"/>
        </w:rPr>
        <w:t xml:space="preserve">. Теперь выполним подстановку </w:t>
      </w:r>
      <w:r w:rsidRPr="003D6529">
        <w:rPr>
          <w:rFonts w:ascii="Arial" w:hAnsi="Arial" w:cs="Arial"/>
          <w:sz w:val="48"/>
          <w:szCs w:val="48"/>
        </w:rPr>
        <w:t xml:space="preserve">вместо </w:t>
      </w:r>
      <w:proofErr w:type="spellStart"/>
      <w:r w:rsidRPr="003D6529">
        <w:rPr>
          <w:rFonts w:ascii="Arial" w:hAnsi="Arial" w:cs="Arial"/>
          <w:sz w:val="48"/>
          <w:szCs w:val="48"/>
        </w:rPr>
        <w:t>нетерминала</w:t>
      </w:r>
      <w:proofErr w:type="spellEnd"/>
      <w:proofErr w:type="gramStart"/>
      <w:r w:rsidRPr="003D6529">
        <w:rPr>
          <w:rFonts w:ascii="Arial" w:hAnsi="Arial" w:cs="Arial"/>
          <w:sz w:val="48"/>
          <w:szCs w:val="48"/>
        </w:rPr>
        <w:t xml:space="preserve"> В</w:t>
      </w:r>
      <w:proofErr w:type="gramEnd"/>
      <w:r w:rsidRPr="003D6529">
        <w:rPr>
          <w:rFonts w:ascii="Arial" w:hAnsi="Arial" w:cs="Arial"/>
          <w:sz w:val="48"/>
          <w:szCs w:val="48"/>
        </w:rPr>
        <w:t xml:space="preserve"> цепочки </w:t>
      </w:r>
      <w:r>
        <w:rPr>
          <w:rFonts w:ascii="Arial" w:hAnsi="Arial" w:cs="Arial"/>
          <w:sz w:val="48"/>
          <w:szCs w:val="48"/>
          <w:lang w:val="en-US"/>
        </w:rPr>
        <w:t>b</w:t>
      </w:r>
      <w:r w:rsidRPr="003D6529">
        <w:rPr>
          <w:rFonts w:ascii="Arial" w:hAnsi="Arial" w:cs="Arial"/>
          <w:sz w:val="48"/>
          <w:szCs w:val="48"/>
        </w:rPr>
        <w:t xml:space="preserve">В по правилу (3): </w:t>
      </w:r>
    </w:p>
    <w:p w:rsidR="003D6529" w:rsidRPr="003D6529" w:rsidRDefault="003D6529" w:rsidP="003D6529">
      <w:pPr>
        <w:jc w:val="center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 xml:space="preserve">S 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 xml:space="preserve"> АВ 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3D6529">
        <w:rPr>
          <w:rFonts w:ascii="Arial" w:hAnsi="Arial" w:cs="Arial"/>
          <w:sz w:val="48"/>
          <w:szCs w:val="48"/>
        </w:rPr>
        <w:t>аАВ</w:t>
      </w:r>
      <w:proofErr w:type="spellEnd"/>
      <w:r w:rsidRPr="003D6529">
        <w:rPr>
          <w:rFonts w:ascii="Arial" w:hAnsi="Arial" w:cs="Arial"/>
          <w:sz w:val="48"/>
          <w:szCs w:val="48"/>
        </w:rPr>
        <w:t xml:space="preserve"> 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3D6529">
        <w:rPr>
          <w:rFonts w:ascii="Arial" w:hAnsi="Arial" w:cs="Arial"/>
          <w:sz w:val="48"/>
          <w:szCs w:val="48"/>
        </w:rPr>
        <w:t>аА</w:t>
      </w:r>
      <w:proofErr w:type="spellEnd"/>
      <w:r>
        <w:rPr>
          <w:rFonts w:ascii="Arial" w:hAnsi="Arial" w:cs="Arial"/>
          <w:sz w:val="48"/>
          <w:szCs w:val="48"/>
          <w:lang w:val="en-US"/>
        </w:rPr>
        <w:t>b</w:t>
      </w:r>
      <w:r w:rsidRPr="003D6529">
        <w:rPr>
          <w:rFonts w:ascii="Arial" w:hAnsi="Arial" w:cs="Arial"/>
          <w:sz w:val="48"/>
          <w:szCs w:val="48"/>
        </w:rPr>
        <w:t>В</w:t>
      </w:r>
      <w:proofErr w:type="gramStart"/>
      <w:r w:rsidRPr="003D6529">
        <w:rPr>
          <w:rFonts w:ascii="Arial" w:hAnsi="Arial" w:cs="Arial"/>
          <w:sz w:val="48"/>
          <w:szCs w:val="48"/>
        </w:rPr>
        <w:t xml:space="preserve"> ,</w:t>
      </w:r>
      <w:proofErr w:type="gramEnd"/>
    </w:p>
    <w:p w:rsidR="003D6529" w:rsidRPr="003D6529" w:rsidRDefault="003D6529" w:rsidP="003D65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lastRenderedPageBreak/>
        <w:t>добавив к имеющейся вершине</w:t>
      </w:r>
      <w:proofErr w:type="gramStart"/>
      <w:r w:rsidRPr="003D6529">
        <w:rPr>
          <w:rFonts w:ascii="Arial" w:hAnsi="Arial" w:cs="Arial"/>
          <w:sz w:val="48"/>
          <w:szCs w:val="48"/>
        </w:rPr>
        <w:t xml:space="preserve"> В</w:t>
      </w:r>
      <w:proofErr w:type="gramEnd"/>
      <w:r w:rsidRPr="003D6529">
        <w:rPr>
          <w:rFonts w:ascii="Arial" w:hAnsi="Arial" w:cs="Arial"/>
          <w:sz w:val="48"/>
          <w:szCs w:val="48"/>
        </w:rPr>
        <w:t xml:space="preserve"> дочерние вершины </w:t>
      </w:r>
      <w:proofErr w:type="spellStart"/>
      <w:r w:rsidRPr="003D6529">
        <w:rPr>
          <w:rFonts w:ascii="Arial" w:hAnsi="Arial" w:cs="Arial"/>
          <w:sz w:val="48"/>
          <w:szCs w:val="48"/>
        </w:rPr>
        <w:t>b</w:t>
      </w:r>
      <w:proofErr w:type="spellEnd"/>
      <w:r w:rsidRPr="003D6529">
        <w:rPr>
          <w:rFonts w:ascii="Arial" w:hAnsi="Arial" w:cs="Arial"/>
          <w:sz w:val="48"/>
          <w:szCs w:val="48"/>
        </w:rPr>
        <w:t xml:space="preserve"> и В (рис. 1, в). Е</w:t>
      </w:r>
      <w:r>
        <w:rPr>
          <w:rFonts w:ascii="Arial" w:hAnsi="Arial" w:cs="Arial"/>
          <w:sz w:val="48"/>
          <w:szCs w:val="48"/>
        </w:rPr>
        <w:t xml:space="preserve">ще раз </w:t>
      </w:r>
      <w:r w:rsidRPr="003D6529">
        <w:rPr>
          <w:rFonts w:ascii="Arial" w:hAnsi="Arial" w:cs="Arial"/>
          <w:sz w:val="48"/>
          <w:szCs w:val="48"/>
        </w:rPr>
        <w:t>применим правило</w:t>
      </w:r>
      <w:proofErr w:type="gramStart"/>
      <w:r w:rsidRPr="003D6529">
        <w:rPr>
          <w:rFonts w:ascii="Arial" w:hAnsi="Arial" w:cs="Arial"/>
          <w:sz w:val="48"/>
          <w:szCs w:val="48"/>
        </w:rPr>
        <w:t xml:space="preserve"> А</w:t>
      </w:r>
      <w:proofErr w:type="gramEnd"/>
      <w:r w:rsidRPr="003D6529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sym w:font="Symbol" w:char="F0AE"/>
      </w:r>
      <w:r w:rsidRPr="003D6529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3D6529">
        <w:rPr>
          <w:rFonts w:ascii="Arial" w:hAnsi="Arial" w:cs="Arial"/>
          <w:sz w:val="48"/>
          <w:szCs w:val="48"/>
        </w:rPr>
        <w:t>аА</w:t>
      </w:r>
      <w:proofErr w:type="spellEnd"/>
      <w:r w:rsidRPr="003D6529">
        <w:rPr>
          <w:rFonts w:ascii="Arial" w:hAnsi="Arial" w:cs="Arial"/>
          <w:sz w:val="48"/>
          <w:szCs w:val="48"/>
        </w:rPr>
        <w:t xml:space="preserve"> и, чтобы получить</w:t>
      </w:r>
      <w:r>
        <w:rPr>
          <w:rFonts w:ascii="Arial" w:hAnsi="Arial" w:cs="Arial"/>
          <w:sz w:val="48"/>
          <w:szCs w:val="48"/>
        </w:rPr>
        <w:t xml:space="preserve"> цепочку, состоящую только из  </w:t>
      </w:r>
      <w:r w:rsidRPr="003D6529">
        <w:rPr>
          <w:rFonts w:ascii="Arial" w:hAnsi="Arial" w:cs="Arial"/>
          <w:sz w:val="48"/>
          <w:szCs w:val="48"/>
        </w:rPr>
        <w:t xml:space="preserve">терминалов, выполним подстановки по правилам </w:t>
      </w:r>
      <w:r>
        <w:rPr>
          <w:rFonts w:ascii="Arial" w:hAnsi="Arial" w:cs="Arial"/>
          <w:sz w:val="48"/>
          <w:szCs w:val="48"/>
          <w:lang w:val="en-US"/>
        </w:rPr>
        <w:t>A</w:t>
      </w:r>
      <w:r w:rsidRPr="003D6529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sym w:font="Symbol" w:char="F0AE"/>
      </w:r>
      <w:r w:rsidRPr="003D6529">
        <w:rPr>
          <w:rFonts w:ascii="Arial" w:hAnsi="Arial" w:cs="Arial"/>
          <w:sz w:val="48"/>
          <w:szCs w:val="48"/>
        </w:rPr>
        <w:t xml:space="preserve">а и В </w:t>
      </w:r>
      <w:r>
        <w:rPr>
          <w:rFonts w:ascii="Arial" w:hAnsi="Arial" w:cs="Arial"/>
          <w:sz w:val="48"/>
          <w:szCs w:val="48"/>
        </w:rPr>
        <w:sym w:font="Symbol" w:char="F0AE"/>
      </w:r>
      <w:r w:rsidRPr="003D6529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t>b</w:t>
      </w:r>
      <w:r>
        <w:rPr>
          <w:rFonts w:ascii="Arial" w:hAnsi="Arial" w:cs="Arial"/>
          <w:sz w:val="48"/>
          <w:szCs w:val="48"/>
        </w:rPr>
        <w:t xml:space="preserve">. После этого вывод </w:t>
      </w:r>
      <w:r w:rsidRPr="003D6529">
        <w:rPr>
          <w:rFonts w:ascii="Arial" w:hAnsi="Arial" w:cs="Arial"/>
          <w:sz w:val="48"/>
          <w:szCs w:val="48"/>
        </w:rPr>
        <w:t xml:space="preserve">приобретет следующий вид: </w:t>
      </w:r>
    </w:p>
    <w:p w:rsidR="003D6529" w:rsidRPr="00DC2F80" w:rsidRDefault="003D6529" w:rsidP="003D6529">
      <w:pPr>
        <w:rPr>
          <w:rFonts w:ascii="Arial" w:hAnsi="Arial" w:cs="Arial"/>
          <w:sz w:val="48"/>
          <w:szCs w:val="48"/>
        </w:rPr>
      </w:pPr>
    </w:p>
    <w:p w:rsidR="003D6529" w:rsidRPr="00DC2F80" w:rsidRDefault="003D6529" w:rsidP="003D6529">
      <w:pPr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  <w:lang w:val="en-US"/>
        </w:rPr>
        <w:t>S</w:t>
      </w:r>
      <w:r w:rsidRPr="00DC2F80">
        <w:rPr>
          <w:rFonts w:ascii="Cambria Math" w:hAnsi="Cambria Math" w:cs="Arial"/>
          <w:sz w:val="48"/>
          <w:szCs w:val="48"/>
        </w:rPr>
        <w:t>⇒</w:t>
      </w:r>
      <w:proofErr w:type="spellStart"/>
      <w:r w:rsidRPr="003D6529">
        <w:rPr>
          <w:rFonts w:ascii="Arial" w:hAnsi="Arial" w:cs="Arial"/>
          <w:sz w:val="48"/>
          <w:szCs w:val="48"/>
        </w:rPr>
        <w:t>АВ</w:t>
      </w:r>
      <w:r w:rsidRPr="00DC2F80"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аАВ</w:t>
      </w:r>
      <w:r w:rsidRPr="00DC2F80"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аА</w:t>
      </w:r>
      <w:proofErr w:type="spellEnd"/>
      <w:r>
        <w:rPr>
          <w:rFonts w:ascii="Arial" w:hAnsi="Arial" w:cs="Arial"/>
          <w:sz w:val="48"/>
          <w:szCs w:val="48"/>
          <w:lang w:val="en-US"/>
        </w:rPr>
        <w:t>b</w:t>
      </w:r>
      <w:proofErr w:type="spellStart"/>
      <w:r w:rsidRPr="003D6529">
        <w:rPr>
          <w:rFonts w:ascii="Arial" w:hAnsi="Arial" w:cs="Arial"/>
          <w:sz w:val="48"/>
          <w:szCs w:val="48"/>
        </w:rPr>
        <w:t>В</w:t>
      </w:r>
      <w:r w:rsidRPr="00DC2F80"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ааА</w:t>
      </w:r>
      <w:proofErr w:type="spellEnd"/>
      <w:r>
        <w:rPr>
          <w:rFonts w:ascii="Arial" w:hAnsi="Arial" w:cs="Arial"/>
          <w:sz w:val="48"/>
          <w:szCs w:val="48"/>
          <w:lang w:val="en-US"/>
        </w:rPr>
        <w:t>b</w:t>
      </w:r>
      <w:r w:rsidRPr="003D6529">
        <w:rPr>
          <w:rFonts w:ascii="Arial" w:hAnsi="Arial" w:cs="Arial"/>
          <w:sz w:val="48"/>
          <w:szCs w:val="48"/>
        </w:rPr>
        <w:t>В</w:t>
      </w:r>
      <w:r w:rsidRPr="00DC2F80">
        <w:rPr>
          <w:rFonts w:ascii="Cambria Math" w:hAnsi="Cambria Math" w:cs="Arial"/>
          <w:sz w:val="48"/>
          <w:szCs w:val="48"/>
        </w:rPr>
        <w:t>⇒</w:t>
      </w:r>
      <w:proofErr w:type="spellStart"/>
      <w:r w:rsidRPr="003D6529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DC2F80">
        <w:rPr>
          <w:rFonts w:ascii="Cambria Math" w:hAnsi="Cambria Math" w:cs="Arial"/>
          <w:sz w:val="48"/>
          <w:szCs w:val="48"/>
        </w:rPr>
        <w:t>⇒</w:t>
      </w:r>
      <w:r w:rsidRPr="00DC2F80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3D6529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DC2F80">
        <w:rPr>
          <w:rFonts w:ascii="Arial" w:hAnsi="Arial" w:cs="Arial"/>
          <w:sz w:val="48"/>
          <w:szCs w:val="48"/>
        </w:rPr>
        <w:t xml:space="preserve">, </w:t>
      </w:r>
    </w:p>
    <w:p w:rsidR="003D6529" w:rsidRPr="00DC2F80" w:rsidRDefault="003D6529" w:rsidP="003D6529">
      <w:pPr>
        <w:rPr>
          <w:rFonts w:ascii="Arial" w:hAnsi="Arial" w:cs="Arial"/>
          <w:sz w:val="48"/>
          <w:szCs w:val="48"/>
        </w:rPr>
      </w:pPr>
    </w:p>
    <w:p w:rsidR="00DF0FFE" w:rsidRPr="00DC2F80" w:rsidRDefault="003D6529" w:rsidP="003D65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>а получившееся дерево показано на рис. 1, г.</w:t>
      </w:r>
    </w:p>
    <w:p w:rsidR="003D6529" w:rsidRPr="003D6529" w:rsidRDefault="003D6529" w:rsidP="003D65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>Получившееся дерево называется дерево</w:t>
      </w:r>
      <w:r>
        <w:rPr>
          <w:rFonts w:ascii="Arial" w:hAnsi="Arial" w:cs="Arial"/>
          <w:sz w:val="48"/>
          <w:szCs w:val="48"/>
        </w:rPr>
        <w:t xml:space="preserve">м вывода, деревом разбора или  </w:t>
      </w:r>
      <w:r w:rsidRPr="003D6529">
        <w:rPr>
          <w:rFonts w:ascii="Arial" w:hAnsi="Arial" w:cs="Arial"/>
          <w:sz w:val="48"/>
          <w:szCs w:val="48"/>
        </w:rPr>
        <w:t xml:space="preserve">синтаксическим деревом. Его корень — начальный </w:t>
      </w:r>
      <w:r>
        <w:rPr>
          <w:rFonts w:ascii="Arial" w:hAnsi="Arial" w:cs="Arial"/>
          <w:sz w:val="48"/>
          <w:szCs w:val="48"/>
        </w:rPr>
        <w:t xml:space="preserve">символ грамматики, внутренние  </w:t>
      </w:r>
      <w:r w:rsidRPr="003D6529">
        <w:rPr>
          <w:rFonts w:ascii="Arial" w:hAnsi="Arial" w:cs="Arial"/>
          <w:sz w:val="48"/>
          <w:szCs w:val="48"/>
        </w:rPr>
        <w:t xml:space="preserve">вершины — </w:t>
      </w:r>
      <w:proofErr w:type="spellStart"/>
      <w:r w:rsidRPr="003D6529">
        <w:rPr>
          <w:rFonts w:ascii="Arial" w:hAnsi="Arial" w:cs="Arial"/>
          <w:sz w:val="48"/>
          <w:szCs w:val="48"/>
        </w:rPr>
        <w:t>нетерминалы</w:t>
      </w:r>
      <w:proofErr w:type="spellEnd"/>
      <w:r w:rsidRPr="003D6529">
        <w:rPr>
          <w:rFonts w:ascii="Arial" w:hAnsi="Arial" w:cs="Arial"/>
          <w:sz w:val="48"/>
          <w:szCs w:val="48"/>
        </w:rPr>
        <w:t xml:space="preserve">, листья дерева </w:t>
      </w:r>
      <w:r>
        <w:rPr>
          <w:rFonts w:ascii="Arial" w:hAnsi="Arial" w:cs="Arial"/>
          <w:sz w:val="48"/>
          <w:szCs w:val="48"/>
        </w:rPr>
        <w:t>(концевые вершины) — терминалы.</w:t>
      </w:r>
    </w:p>
    <w:p w:rsidR="003D6529" w:rsidRDefault="003D6529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3D6529" w:rsidRPr="003D6529" w:rsidRDefault="003D6529" w:rsidP="003D65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lastRenderedPageBreak/>
        <w:t>Обход</w:t>
      </w:r>
      <w:r>
        <w:rPr>
          <w:rFonts w:ascii="Arial" w:hAnsi="Arial" w:cs="Arial"/>
          <w:sz w:val="48"/>
          <w:szCs w:val="48"/>
        </w:rPr>
        <w:t xml:space="preserve"> </w:t>
      </w:r>
      <w:r w:rsidRPr="003D6529">
        <w:rPr>
          <w:rFonts w:ascii="Arial" w:hAnsi="Arial" w:cs="Arial"/>
          <w:sz w:val="48"/>
          <w:szCs w:val="48"/>
        </w:rPr>
        <w:t xml:space="preserve">листьев дерева слева направо дает цепочку терминалов, выведенную из  начального символа грамматики (сентенцию). </w:t>
      </w:r>
    </w:p>
    <w:p w:rsidR="003D6529" w:rsidRPr="003D6529" w:rsidRDefault="003D6529" w:rsidP="003D652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>Нетрудно заметить, что построенное нами д</w:t>
      </w:r>
      <w:r>
        <w:rPr>
          <w:rFonts w:ascii="Arial" w:hAnsi="Arial" w:cs="Arial"/>
          <w:sz w:val="48"/>
          <w:szCs w:val="48"/>
        </w:rPr>
        <w:t xml:space="preserve">ерево будет соответствовать и  </w:t>
      </w:r>
      <w:r w:rsidRPr="003D6529">
        <w:rPr>
          <w:rFonts w:ascii="Arial" w:hAnsi="Arial" w:cs="Arial"/>
          <w:sz w:val="48"/>
          <w:szCs w:val="48"/>
        </w:rPr>
        <w:t xml:space="preserve">другим выводам цепочки </w:t>
      </w:r>
      <w:proofErr w:type="spellStart"/>
      <w:r w:rsidRPr="003D6529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3D6529">
        <w:rPr>
          <w:rFonts w:ascii="Arial" w:hAnsi="Arial" w:cs="Arial"/>
          <w:sz w:val="48"/>
          <w:szCs w:val="48"/>
        </w:rPr>
        <w:t xml:space="preserve"> в грамматике </w:t>
      </w:r>
      <w:r w:rsidRPr="003D6529">
        <w:rPr>
          <w:rFonts w:ascii="Arial" w:hAnsi="Arial" w:cs="Arial"/>
          <w:sz w:val="48"/>
          <w:szCs w:val="48"/>
          <w:lang w:val="en-US"/>
        </w:rPr>
        <w:t>G</w:t>
      </w:r>
      <w:r w:rsidRPr="003D6529">
        <w:rPr>
          <w:rFonts w:ascii="Arial" w:hAnsi="Arial" w:cs="Arial"/>
          <w:sz w:val="48"/>
          <w:szCs w:val="48"/>
        </w:rPr>
        <w:t xml:space="preserve">6. Вот один из них: </w:t>
      </w:r>
    </w:p>
    <w:p w:rsidR="003D6529" w:rsidRPr="003D6529" w:rsidRDefault="003D6529" w:rsidP="003D6529">
      <w:pPr>
        <w:rPr>
          <w:rFonts w:ascii="Arial" w:hAnsi="Arial" w:cs="Arial"/>
          <w:sz w:val="48"/>
          <w:szCs w:val="48"/>
        </w:rPr>
      </w:pPr>
      <w:proofErr w:type="gramStart"/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АВ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А</w:t>
      </w:r>
      <w:r w:rsidR="00B64F5E">
        <w:rPr>
          <w:rFonts w:ascii="Arial" w:hAnsi="Arial" w:cs="Arial"/>
          <w:sz w:val="48"/>
          <w:szCs w:val="48"/>
          <w:lang w:val="en-US"/>
        </w:rPr>
        <w:t>b</w:t>
      </w:r>
      <w:proofErr w:type="spellStart"/>
      <w:r w:rsidRPr="003D6529">
        <w:rPr>
          <w:rFonts w:ascii="Arial" w:hAnsi="Arial" w:cs="Arial"/>
          <w:sz w:val="48"/>
          <w:szCs w:val="48"/>
        </w:rPr>
        <w:t>В</w:t>
      </w:r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>аА</w:t>
      </w:r>
      <w:proofErr w:type="spellEnd"/>
      <w:r w:rsidR="00B64F5E">
        <w:rPr>
          <w:rFonts w:ascii="Arial" w:hAnsi="Arial" w:cs="Arial"/>
          <w:sz w:val="48"/>
          <w:szCs w:val="48"/>
          <w:lang w:val="en-US"/>
        </w:rPr>
        <w:t>b</w:t>
      </w:r>
      <w:r w:rsidRPr="003D6529">
        <w:rPr>
          <w:rFonts w:ascii="Arial" w:hAnsi="Arial" w:cs="Arial"/>
          <w:sz w:val="48"/>
          <w:szCs w:val="48"/>
        </w:rPr>
        <w:t>В</w:t>
      </w:r>
      <w:r>
        <w:rPr>
          <w:rFonts w:ascii="Cambria Math" w:hAnsi="Cambria Math" w:cs="Arial"/>
          <w:sz w:val="48"/>
          <w:szCs w:val="48"/>
        </w:rPr>
        <w:t>⇒</w:t>
      </w:r>
      <w:proofErr w:type="spellStart"/>
      <w:r w:rsidRPr="003D6529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r>
        <w:rPr>
          <w:rFonts w:ascii="Cambria Math" w:hAnsi="Cambria Math" w:cs="Arial"/>
          <w:sz w:val="48"/>
          <w:szCs w:val="48"/>
        </w:rPr>
        <w:t>⇒</w:t>
      </w:r>
      <w:proofErr w:type="spellStart"/>
      <w:r w:rsidRPr="003D6529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>
        <w:rPr>
          <w:rFonts w:ascii="Cambria Math" w:hAnsi="Cambria Math" w:cs="Arial"/>
          <w:sz w:val="48"/>
          <w:szCs w:val="48"/>
        </w:rPr>
        <w:t>⇒</w:t>
      </w:r>
      <w:r w:rsidRPr="003D6529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3D6529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3D6529">
        <w:rPr>
          <w:rFonts w:ascii="Arial" w:hAnsi="Arial" w:cs="Arial"/>
          <w:sz w:val="48"/>
          <w:szCs w:val="48"/>
        </w:rPr>
        <w:t>.</w:t>
      </w:r>
      <w:proofErr w:type="gramEnd"/>
      <w:r w:rsidRPr="003D6529">
        <w:rPr>
          <w:rFonts w:ascii="Arial" w:hAnsi="Arial" w:cs="Arial"/>
          <w:sz w:val="48"/>
          <w:szCs w:val="48"/>
        </w:rPr>
        <w:t xml:space="preserve"> </w:t>
      </w:r>
    </w:p>
    <w:p w:rsidR="003D6529" w:rsidRPr="00DC2F80" w:rsidRDefault="003D6529" w:rsidP="00B64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3D6529">
        <w:rPr>
          <w:rFonts w:ascii="Arial" w:hAnsi="Arial" w:cs="Arial"/>
          <w:sz w:val="48"/>
          <w:szCs w:val="48"/>
        </w:rPr>
        <w:t>Рассмотрение дерева вместо вывода п</w:t>
      </w:r>
      <w:r w:rsidR="00B64F5E">
        <w:rPr>
          <w:rFonts w:ascii="Arial" w:hAnsi="Arial" w:cs="Arial"/>
          <w:sz w:val="48"/>
          <w:szCs w:val="48"/>
        </w:rPr>
        <w:t xml:space="preserve">озволяет игнорировать порядок  </w:t>
      </w:r>
      <w:r w:rsidRPr="003D6529">
        <w:rPr>
          <w:rFonts w:ascii="Arial" w:hAnsi="Arial" w:cs="Arial"/>
          <w:sz w:val="48"/>
          <w:szCs w:val="48"/>
        </w:rPr>
        <w:t>применения правил, если он не важен.</w:t>
      </w:r>
    </w:p>
    <w:p w:rsidR="00BB2B05" w:rsidRPr="00DC2F80" w:rsidRDefault="00BB2B05" w:rsidP="00B64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BB2B05" w:rsidRPr="00BB2B05" w:rsidRDefault="00BB2B05" w:rsidP="00BB2B05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BB2B05">
        <w:rPr>
          <w:rFonts w:ascii="Arial" w:hAnsi="Arial" w:cs="Arial"/>
          <w:b/>
          <w:sz w:val="48"/>
          <w:szCs w:val="48"/>
        </w:rPr>
        <w:t>Задача разбора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BB2B05" w:rsidRP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Задача разбора состоит в восстановлении дерева вывода для заданной сентенции. </w:t>
      </w:r>
    </w:p>
    <w:p w:rsidR="00BB2B05" w:rsidRP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Разбор — это построение вывода для заранее заданной цепочки. Другими  словами, разбор — это тот же вывод, прослеженный в обратном порядке. 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lastRenderedPageBreak/>
        <w:t xml:space="preserve">Последовательность сентенциальных форм, приводящая к цепочке терминалов (сентенции, предложению языка, порождаемого грамматикой), определяет структуру этой  цепочки. Дерево вывода представляет структуру цепочки нагляднее независимо от последовательности применения правил.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Результатом решения задачи разбора в случае, если удалось восстановить дерево для заданной терминальной цепочки, является выявление структуры этой цепочки.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b/>
          <w:sz w:val="48"/>
          <w:szCs w:val="48"/>
        </w:rPr>
        <w:t>Построенное дерево называется деревом разбора</w:t>
      </w:r>
      <w:r w:rsidRPr="00BB2B05">
        <w:rPr>
          <w:rFonts w:ascii="Arial" w:hAnsi="Arial" w:cs="Arial"/>
          <w:sz w:val="48"/>
          <w:szCs w:val="48"/>
        </w:rPr>
        <w:t xml:space="preserve">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Успешное восстановление дерева разбора для заданной  цепочки означает, что эта цепочка есть правильное предложение языка,  порождаемого грамматикой.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Наоборот, если для некоторой цепочки терминалов  дерево разбора в данной грамматике построить </w:t>
      </w:r>
      <w:r w:rsidRPr="00BB2B05">
        <w:rPr>
          <w:rFonts w:ascii="Arial" w:hAnsi="Arial" w:cs="Arial"/>
          <w:sz w:val="48"/>
          <w:szCs w:val="48"/>
        </w:rPr>
        <w:lastRenderedPageBreak/>
        <w:t>невозможно, это значит, что цепочка не принадлежит порождаемому грамматикой языку.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BB2B05" w:rsidRPr="00BB2B05" w:rsidRDefault="00BB2B05" w:rsidP="00BB2B05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BB2B05">
        <w:rPr>
          <w:rFonts w:ascii="Arial" w:hAnsi="Arial" w:cs="Arial"/>
          <w:b/>
          <w:sz w:val="48"/>
          <w:szCs w:val="48"/>
        </w:rPr>
        <w:t>Для чего надо решать задачу разбора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BB2B05" w:rsidRP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Разбор (по-английски — </w:t>
      </w:r>
      <w:r w:rsidRPr="00BB2B05">
        <w:rPr>
          <w:rFonts w:ascii="Arial" w:hAnsi="Arial" w:cs="Arial"/>
          <w:sz w:val="48"/>
          <w:szCs w:val="48"/>
          <w:lang w:val="en-US"/>
        </w:rPr>
        <w:t>parsing</w:t>
      </w:r>
      <w:r w:rsidRPr="00BB2B05">
        <w:rPr>
          <w:rFonts w:ascii="Arial" w:hAnsi="Arial" w:cs="Arial"/>
          <w:sz w:val="48"/>
          <w:szCs w:val="48"/>
        </w:rPr>
        <w:t xml:space="preserve">) называют также распознаванием или  синтаксическим анализом.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>Синтаксический анализ имеет две цели — выяснение  принадлежности цепочки языку и выявление ее структуры.</w:t>
      </w:r>
    </w:p>
    <w:p w:rsid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Работа любого транслятора основана на распознавании структуры  предложений транслируемого языка. </w:t>
      </w:r>
    </w:p>
    <w:p w:rsidR="00BB2B05" w:rsidRP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b/>
          <w:i/>
          <w:sz w:val="48"/>
          <w:szCs w:val="48"/>
        </w:rPr>
        <w:t>Синтаксический анализ</w:t>
      </w:r>
      <w:r w:rsidRPr="00BB2B05">
        <w:rPr>
          <w:rFonts w:ascii="Arial" w:hAnsi="Arial" w:cs="Arial"/>
          <w:sz w:val="48"/>
          <w:szCs w:val="48"/>
        </w:rPr>
        <w:t xml:space="preserve"> — обязательная фаза в работе компиляторов и интерпретаторов языков программирования. </w:t>
      </w:r>
    </w:p>
    <w:p w:rsidR="00BB2B05" w:rsidRP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b/>
          <w:i/>
          <w:sz w:val="48"/>
          <w:szCs w:val="48"/>
        </w:rPr>
        <w:lastRenderedPageBreak/>
        <w:t>Синтаксический анализатор</w:t>
      </w:r>
      <w:r w:rsidRPr="00BB2B05">
        <w:rPr>
          <w:rFonts w:ascii="Arial" w:hAnsi="Arial" w:cs="Arial"/>
          <w:sz w:val="48"/>
          <w:szCs w:val="48"/>
        </w:rPr>
        <w:t xml:space="preserve"> — это часть транслятора, составляющая его основу.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Только распознавая структуру входной программы, определяя наличие или отсутствие отдельных ее частей — описаний, операторов, выражений и  подвыражений — транслятор может выполнить работу по переводу программы на другой язык. </w:t>
      </w:r>
    </w:p>
    <w:p w:rsidR="00BB2B05" w:rsidRPr="00DC2F80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Часто трансляторы в явном виде строят дерево программы, которое  представляется внутренними динамическими структурами данных транслятора, а  затем используется при формировании эквивалентной выходной программы. </w:t>
      </w:r>
    </w:p>
    <w:p w:rsidR="00BB2B05" w:rsidRP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Если в  ходе распознавания дерево вывода не строится, оно присутствует неявно, отражаясь в последовательности выполняемых синтаксическим анализатором действий. </w:t>
      </w:r>
    </w:p>
    <w:p w:rsidR="00BB2B05" w:rsidRDefault="00BB2B05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B2B05">
        <w:rPr>
          <w:rFonts w:ascii="Arial" w:hAnsi="Arial" w:cs="Arial"/>
          <w:sz w:val="48"/>
          <w:szCs w:val="48"/>
        </w:rPr>
        <w:t xml:space="preserve">Рассмотрению способов решения задачи разбора — синтаксического </w:t>
      </w:r>
      <w:r w:rsidRPr="00BB2B05">
        <w:rPr>
          <w:rFonts w:ascii="Arial" w:hAnsi="Arial" w:cs="Arial"/>
          <w:sz w:val="48"/>
          <w:szCs w:val="48"/>
        </w:rPr>
        <w:lastRenderedPageBreak/>
        <w:t xml:space="preserve">анализа будет посвящена большая часть </w:t>
      </w:r>
      <w:r>
        <w:rPr>
          <w:rFonts w:ascii="Arial" w:hAnsi="Arial" w:cs="Arial"/>
          <w:sz w:val="48"/>
          <w:szCs w:val="48"/>
        </w:rPr>
        <w:t>наших занятий</w:t>
      </w:r>
      <w:r w:rsidRPr="00BB2B05">
        <w:rPr>
          <w:rFonts w:ascii="Arial" w:hAnsi="Arial" w:cs="Arial"/>
          <w:sz w:val="48"/>
          <w:szCs w:val="48"/>
        </w:rPr>
        <w:t>.</w:t>
      </w:r>
    </w:p>
    <w:p w:rsidR="00BA24BD" w:rsidRDefault="00BA24BD" w:rsidP="00BB2B05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BB2B05" w:rsidRPr="00BA24BD" w:rsidRDefault="00BA24BD" w:rsidP="00BA24BD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BA24BD">
        <w:rPr>
          <w:rFonts w:ascii="Arial" w:hAnsi="Arial" w:cs="Arial"/>
          <w:b/>
          <w:sz w:val="48"/>
          <w:szCs w:val="48"/>
        </w:rPr>
        <w:t>Домино</w:t>
      </w:r>
      <w:proofErr w:type="gramStart"/>
      <w:r w:rsidRPr="00BA24BD">
        <w:rPr>
          <w:rFonts w:ascii="Arial" w:hAnsi="Arial" w:cs="Arial"/>
          <w:b/>
          <w:sz w:val="48"/>
          <w:szCs w:val="48"/>
        </w:rPr>
        <w:t xml:space="preserve"> Д</w:t>
      </w:r>
      <w:proofErr w:type="gramEnd"/>
      <w:r w:rsidRPr="00BA24BD">
        <w:rPr>
          <w:rFonts w:ascii="Arial" w:hAnsi="Arial" w:cs="Arial"/>
          <w:b/>
          <w:sz w:val="48"/>
          <w:szCs w:val="48"/>
        </w:rPr>
        <w:t xml:space="preserve">е </w:t>
      </w:r>
      <w:proofErr w:type="spellStart"/>
      <w:r w:rsidRPr="00BA24BD">
        <w:rPr>
          <w:rFonts w:ascii="Arial" w:hAnsi="Arial" w:cs="Arial"/>
          <w:b/>
          <w:sz w:val="48"/>
          <w:szCs w:val="48"/>
        </w:rPr>
        <w:t>Ремера</w:t>
      </w:r>
      <w:proofErr w:type="spellEnd"/>
    </w:p>
    <w:p w:rsidR="005153CB" w:rsidRDefault="005153CB" w:rsidP="005153C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5153CB">
        <w:rPr>
          <w:rFonts w:ascii="Arial" w:hAnsi="Arial" w:cs="Arial"/>
          <w:sz w:val="48"/>
          <w:szCs w:val="48"/>
        </w:rPr>
        <w:t xml:space="preserve">Де </w:t>
      </w:r>
      <w:proofErr w:type="spellStart"/>
      <w:r w:rsidRPr="005153CB">
        <w:rPr>
          <w:rFonts w:ascii="Arial" w:hAnsi="Arial" w:cs="Arial"/>
          <w:sz w:val="48"/>
          <w:szCs w:val="48"/>
        </w:rPr>
        <w:t>Ремер</w:t>
      </w:r>
      <w:proofErr w:type="spellEnd"/>
      <w:r w:rsidRPr="005153CB">
        <w:rPr>
          <w:rFonts w:ascii="Arial" w:hAnsi="Arial" w:cs="Arial"/>
          <w:sz w:val="48"/>
          <w:szCs w:val="48"/>
        </w:rPr>
        <w:t xml:space="preserve"> (</w:t>
      </w:r>
      <w:proofErr w:type="spellStart"/>
      <w:r w:rsidRPr="005153CB">
        <w:rPr>
          <w:rFonts w:ascii="Arial" w:hAnsi="Arial" w:cs="Arial"/>
          <w:sz w:val="48"/>
          <w:szCs w:val="48"/>
        </w:rPr>
        <w:t>De</w:t>
      </w:r>
      <w:proofErr w:type="spellEnd"/>
      <w:r w:rsidRPr="005153C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153CB">
        <w:rPr>
          <w:rFonts w:ascii="Arial" w:hAnsi="Arial" w:cs="Arial"/>
          <w:sz w:val="48"/>
          <w:szCs w:val="48"/>
        </w:rPr>
        <w:t>Remer</w:t>
      </w:r>
      <w:proofErr w:type="spellEnd"/>
      <w:r w:rsidRPr="005153CB">
        <w:rPr>
          <w:rFonts w:ascii="Arial" w:hAnsi="Arial" w:cs="Arial"/>
          <w:sz w:val="48"/>
          <w:szCs w:val="48"/>
        </w:rPr>
        <w:t xml:space="preserve"> F.</w:t>
      </w:r>
      <w:proofErr w:type="gramEnd"/>
      <w:r w:rsidRPr="005153CB">
        <w:rPr>
          <w:rFonts w:ascii="Arial" w:hAnsi="Arial" w:cs="Arial"/>
          <w:sz w:val="48"/>
          <w:szCs w:val="48"/>
        </w:rPr>
        <w:t xml:space="preserve"> </w:t>
      </w:r>
      <w:proofErr w:type="gramStart"/>
      <w:r w:rsidRPr="005153CB">
        <w:rPr>
          <w:rFonts w:ascii="Arial" w:hAnsi="Arial" w:cs="Arial"/>
          <w:sz w:val="48"/>
          <w:szCs w:val="48"/>
        </w:rPr>
        <w:t xml:space="preserve">L.) предложил наглядную интерпретацию задачи разбора, представив ее как игру в своеобразное домино. </w:t>
      </w:r>
      <w:proofErr w:type="gramEnd"/>
    </w:p>
    <w:p w:rsidR="005153CB" w:rsidRDefault="005153CB" w:rsidP="005153C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153CB">
        <w:rPr>
          <w:rFonts w:ascii="Arial" w:hAnsi="Arial" w:cs="Arial"/>
          <w:sz w:val="48"/>
          <w:szCs w:val="48"/>
        </w:rPr>
        <w:t>Играющий располагает «костями» домино нескольких типов. Типов столько, сколько правил в грамматике. Каждое правило дает один тип пластинки. Типы домино для грамматики G</w:t>
      </w:r>
      <w:r w:rsidRPr="00DD4922">
        <w:rPr>
          <w:rFonts w:ascii="Arial" w:hAnsi="Arial" w:cs="Arial"/>
          <w:sz w:val="48"/>
          <w:szCs w:val="48"/>
          <w:vertAlign w:val="subscript"/>
        </w:rPr>
        <w:t>6</w:t>
      </w:r>
      <w:r w:rsidRPr="005153CB">
        <w:rPr>
          <w:rFonts w:ascii="Arial" w:hAnsi="Arial" w:cs="Arial"/>
          <w:sz w:val="48"/>
          <w:szCs w:val="48"/>
        </w:rPr>
        <w:t xml:space="preserve"> показаны на рис. 2. </w:t>
      </w:r>
    </w:p>
    <w:p w:rsidR="00BA24BD" w:rsidRDefault="005153CB" w:rsidP="005153C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5153CB">
        <w:rPr>
          <w:rFonts w:ascii="Arial" w:hAnsi="Arial" w:cs="Arial"/>
          <w:sz w:val="48"/>
          <w:szCs w:val="48"/>
        </w:rPr>
        <w:t>Считается, что «костяшек» каждого типа имеется сколько необходимо.</w:t>
      </w:r>
    </w:p>
    <w:p w:rsidR="005153CB" w:rsidRDefault="005153CB" w:rsidP="005153C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>
            <wp:extent cx="5934075" cy="11430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3CB" w:rsidRPr="00DC2F80" w:rsidRDefault="005153CB" w:rsidP="005153C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153CB">
        <w:rPr>
          <w:rFonts w:ascii="Arial" w:hAnsi="Arial" w:cs="Arial"/>
          <w:sz w:val="40"/>
          <w:szCs w:val="40"/>
          <w:lang w:val="uk-UA"/>
        </w:rPr>
        <w:t xml:space="preserve">Рис.2 </w:t>
      </w:r>
      <w:r w:rsidRPr="005153CB">
        <w:rPr>
          <w:rFonts w:ascii="Arial" w:hAnsi="Arial" w:cs="Arial"/>
          <w:sz w:val="40"/>
          <w:szCs w:val="40"/>
        </w:rPr>
        <w:t xml:space="preserve">Домино Де </w:t>
      </w:r>
      <w:proofErr w:type="spellStart"/>
      <w:r w:rsidRPr="005153CB">
        <w:rPr>
          <w:rFonts w:ascii="Arial" w:hAnsi="Arial" w:cs="Arial"/>
          <w:sz w:val="40"/>
          <w:szCs w:val="40"/>
        </w:rPr>
        <w:t>Ромера</w:t>
      </w:r>
      <w:proofErr w:type="spellEnd"/>
      <w:r w:rsidRPr="005153CB">
        <w:rPr>
          <w:rFonts w:ascii="Arial" w:hAnsi="Arial" w:cs="Arial"/>
          <w:sz w:val="40"/>
          <w:szCs w:val="40"/>
        </w:rPr>
        <w:t xml:space="preserve"> для грамматики </w:t>
      </w:r>
      <w:r w:rsidRPr="005153CB">
        <w:rPr>
          <w:rFonts w:ascii="Arial" w:hAnsi="Arial" w:cs="Arial"/>
          <w:sz w:val="40"/>
          <w:szCs w:val="40"/>
          <w:lang w:val="en-US"/>
        </w:rPr>
        <w:t>G</w:t>
      </w:r>
      <w:r w:rsidRPr="005153CB">
        <w:rPr>
          <w:rFonts w:ascii="Arial" w:hAnsi="Arial" w:cs="Arial"/>
          <w:sz w:val="40"/>
          <w:szCs w:val="40"/>
        </w:rPr>
        <w:t>6</w:t>
      </w:r>
    </w:p>
    <w:p w:rsidR="00900C46" w:rsidRDefault="00900C4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00C46" w:rsidRPr="00900C46" w:rsidRDefault="00900C46" w:rsidP="00900C4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900C46">
        <w:rPr>
          <w:rFonts w:ascii="Arial" w:hAnsi="Arial" w:cs="Arial"/>
          <w:sz w:val="40"/>
          <w:szCs w:val="40"/>
        </w:rPr>
        <w:lastRenderedPageBreak/>
        <w:t>Верхняя часть каждого домино соответствует левой части правила  грамматики, ни</w:t>
      </w:r>
      <w:r>
        <w:rPr>
          <w:rFonts w:ascii="Arial" w:hAnsi="Arial" w:cs="Arial"/>
          <w:sz w:val="40"/>
          <w:szCs w:val="40"/>
        </w:rPr>
        <w:t>жняя — правой.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proofErr w:type="gramStart"/>
      <w:r>
        <w:rPr>
          <w:rFonts w:ascii="Arial" w:hAnsi="Arial" w:cs="Arial"/>
          <w:sz w:val="40"/>
          <w:szCs w:val="40"/>
        </w:rPr>
        <w:t>В</w:t>
      </w:r>
      <w:r w:rsidRPr="00900C46">
        <w:rPr>
          <w:rFonts w:ascii="Arial" w:hAnsi="Arial" w:cs="Arial"/>
          <w:sz w:val="40"/>
          <w:szCs w:val="40"/>
        </w:rPr>
        <w:t>ерхн</w:t>
      </w:r>
      <w:r>
        <w:rPr>
          <w:rFonts w:ascii="Arial" w:hAnsi="Arial" w:cs="Arial"/>
          <w:sz w:val="40"/>
          <w:szCs w:val="40"/>
        </w:rPr>
        <w:t>яя</w:t>
      </w:r>
      <w:proofErr w:type="gramEnd"/>
      <w:r w:rsidRPr="00900C46">
        <w:rPr>
          <w:rFonts w:ascii="Arial" w:hAnsi="Arial" w:cs="Arial"/>
          <w:sz w:val="40"/>
          <w:szCs w:val="40"/>
        </w:rPr>
        <w:t xml:space="preserve"> и нижние пластинки соединены «резиновыми» нитями. Пластинки можно приставлять друг к другу плоскими сторонами  полукруга, если на них записаны одинаковые символы. Фигуры домино нельзя  переворачивать, и нельзя менять порядок следования символов (перекрещивать нити). </w:t>
      </w:r>
    </w:p>
    <w:p w:rsidR="00900C46" w:rsidRDefault="00900C46" w:rsidP="00900C4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00C46">
        <w:rPr>
          <w:rFonts w:ascii="Arial" w:hAnsi="Arial" w:cs="Arial"/>
          <w:sz w:val="40"/>
          <w:szCs w:val="40"/>
        </w:rPr>
        <w:t xml:space="preserve">В начале игры в верхней части поля помещается полукруг, обращенный  выпуклостью вверх, в котором записан начальный </w:t>
      </w:r>
      <w:proofErr w:type="spellStart"/>
      <w:r w:rsidRPr="00900C46">
        <w:rPr>
          <w:rFonts w:ascii="Arial" w:hAnsi="Arial" w:cs="Arial"/>
          <w:sz w:val="40"/>
          <w:szCs w:val="40"/>
        </w:rPr>
        <w:t>нетерминал</w:t>
      </w:r>
      <w:proofErr w:type="spellEnd"/>
      <w:r w:rsidRPr="00900C46">
        <w:rPr>
          <w:rFonts w:ascii="Arial" w:hAnsi="Arial" w:cs="Arial"/>
          <w:sz w:val="40"/>
          <w:szCs w:val="40"/>
        </w:rPr>
        <w:t xml:space="preserve"> грамматики. </w:t>
      </w:r>
    </w:p>
    <w:p w:rsidR="00900C46" w:rsidRDefault="00900C46" w:rsidP="00900C4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00C46">
        <w:rPr>
          <w:rFonts w:ascii="Arial" w:hAnsi="Arial" w:cs="Arial"/>
          <w:sz w:val="40"/>
          <w:szCs w:val="40"/>
        </w:rPr>
        <w:t xml:space="preserve">В нижней части игрового поля в полукругах, обращенных плоской частью вверх,  размещаются терминальные символы распознаваемой цепочки. </w:t>
      </w:r>
    </w:p>
    <w:p w:rsidR="005153CB" w:rsidRDefault="00900C46" w:rsidP="00900C4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00C46">
        <w:rPr>
          <w:rFonts w:ascii="Arial" w:hAnsi="Arial" w:cs="Arial"/>
          <w:sz w:val="40"/>
          <w:szCs w:val="40"/>
        </w:rPr>
        <w:t xml:space="preserve">На рис. </w:t>
      </w:r>
      <w:r w:rsidR="001008D8">
        <w:rPr>
          <w:rFonts w:ascii="Arial" w:hAnsi="Arial" w:cs="Arial"/>
          <w:sz w:val="40"/>
          <w:szCs w:val="40"/>
        </w:rPr>
        <w:t>3</w:t>
      </w:r>
      <w:r w:rsidRPr="00900C46">
        <w:rPr>
          <w:rFonts w:ascii="Arial" w:hAnsi="Arial" w:cs="Arial"/>
          <w:sz w:val="40"/>
          <w:szCs w:val="40"/>
        </w:rPr>
        <w:t xml:space="preserve"> показана  начальная конфигурация игры для цепочки </w:t>
      </w:r>
      <w:proofErr w:type="spellStart"/>
      <w:r w:rsidRPr="00900C46">
        <w:rPr>
          <w:rFonts w:ascii="Arial" w:hAnsi="Arial" w:cs="Arial"/>
          <w:sz w:val="40"/>
          <w:szCs w:val="40"/>
          <w:lang w:val="en-US"/>
        </w:rPr>
        <w:t>aaabb</w:t>
      </w:r>
      <w:proofErr w:type="spellEnd"/>
      <w:r w:rsidRPr="00900C46">
        <w:rPr>
          <w:rFonts w:ascii="Arial" w:hAnsi="Arial" w:cs="Arial"/>
          <w:sz w:val="40"/>
          <w:szCs w:val="40"/>
        </w:rPr>
        <w:t>.</w:t>
      </w:r>
    </w:p>
    <w:p w:rsidR="00900C46" w:rsidRDefault="00900C46" w:rsidP="00900C4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2486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46" w:rsidRDefault="001008D8" w:rsidP="001008D8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Рис.3 Начало игры</w:t>
      </w:r>
    </w:p>
    <w:p w:rsidR="001008D8" w:rsidRDefault="001008D8" w:rsidP="001008D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lastRenderedPageBreak/>
        <w:t xml:space="preserve">Цель состоит в том, чтобы соединить с помощью имеющихся фигур символы терминальной цепочки и начальный </w:t>
      </w:r>
      <w:proofErr w:type="spellStart"/>
      <w:r w:rsidRPr="001008D8">
        <w:rPr>
          <w:rFonts w:ascii="Arial" w:hAnsi="Arial" w:cs="Arial"/>
          <w:sz w:val="40"/>
          <w:szCs w:val="40"/>
        </w:rPr>
        <w:t>нетерминал</w:t>
      </w:r>
      <w:proofErr w:type="spellEnd"/>
      <w:r w:rsidRPr="001008D8">
        <w:rPr>
          <w:rFonts w:ascii="Arial" w:hAnsi="Arial" w:cs="Arial"/>
          <w:sz w:val="40"/>
          <w:szCs w:val="40"/>
        </w:rPr>
        <w:t xml:space="preserve">. Полученная конфигурация  домино для цепочки </w:t>
      </w:r>
      <w:proofErr w:type="spellStart"/>
      <w:r w:rsidRPr="001008D8">
        <w:rPr>
          <w:rFonts w:ascii="Arial" w:hAnsi="Arial" w:cs="Arial"/>
          <w:sz w:val="40"/>
          <w:szCs w:val="40"/>
        </w:rPr>
        <w:t>aaabb</w:t>
      </w:r>
      <w:proofErr w:type="spellEnd"/>
      <w:r w:rsidRPr="001008D8">
        <w:rPr>
          <w:rFonts w:ascii="Arial" w:hAnsi="Arial" w:cs="Arial"/>
          <w:sz w:val="40"/>
          <w:szCs w:val="40"/>
        </w:rPr>
        <w:t xml:space="preserve"> и грамматики G6 (набор домино на рис. </w:t>
      </w:r>
      <w:r>
        <w:rPr>
          <w:rFonts w:ascii="Arial" w:hAnsi="Arial" w:cs="Arial"/>
          <w:sz w:val="40"/>
          <w:szCs w:val="40"/>
        </w:rPr>
        <w:t>2</w:t>
      </w:r>
      <w:r w:rsidRPr="001008D8">
        <w:rPr>
          <w:rFonts w:ascii="Arial" w:hAnsi="Arial" w:cs="Arial"/>
          <w:sz w:val="40"/>
          <w:szCs w:val="40"/>
        </w:rPr>
        <w:t xml:space="preserve">) показана на рис. </w:t>
      </w:r>
      <w:r>
        <w:rPr>
          <w:rFonts w:ascii="Arial" w:hAnsi="Arial" w:cs="Arial"/>
          <w:sz w:val="40"/>
          <w:szCs w:val="40"/>
        </w:rPr>
        <w:t>4</w:t>
      </w:r>
      <w:r w:rsidRPr="001008D8">
        <w:rPr>
          <w:rFonts w:ascii="Arial" w:hAnsi="Arial" w:cs="Arial"/>
          <w:sz w:val="40"/>
          <w:szCs w:val="40"/>
        </w:rPr>
        <w:t>.</w:t>
      </w:r>
    </w:p>
    <w:p w:rsidR="001008D8" w:rsidRDefault="001008D8" w:rsidP="001008D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4219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D8" w:rsidRDefault="001008D8" w:rsidP="001008D8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Рис.4</w:t>
      </w:r>
      <w:r w:rsidRPr="001008D8">
        <w:t xml:space="preserve"> </w:t>
      </w:r>
      <w:r w:rsidRPr="001008D8">
        <w:rPr>
          <w:rFonts w:ascii="Arial" w:hAnsi="Arial" w:cs="Arial"/>
          <w:sz w:val="40"/>
          <w:szCs w:val="40"/>
        </w:rPr>
        <w:t>Дерево разбора, построенное из домино</w:t>
      </w:r>
      <w:proofErr w:type="gramStart"/>
      <w:r w:rsidRPr="001008D8">
        <w:rPr>
          <w:rFonts w:ascii="Arial" w:hAnsi="Arial" w:cs="Arial"/>
          <w:sz w:val="40"/>
          <w:szCs w:val="40"/>
        </w:rPr>
        <w:t xml:space="preserve"> Д</w:t>
      </w:r>
      <w:proofErr w:type="gramEnd"/>
      <w:r w:rsidRPr="001008D8">
        <w:rPr>
          <w:rFonts w:ascii="Arial" w:hAnsi="Arial" w:cs="Arial"/>
          <w:sz w:val="40"/>
          <w:szCs w:val="40"/>
        </w:rPr>
        <w:t xml:space="preserve">е </w:t>
      </w:r>
      <w:proofErr w:type="spellStart"/>
      <w:r w:rsidRPr="001008D8">
        <w:rPr>
          <w:rFonts w:ascii="Arial" w:hAnsi="Arial" w:cs="Arial"/>
          <w:sz w:val="40"/>
          <w:szCs w:val="40"/>
        </w:rPr>
        <w:t>Ремера</w:t>
      </w:r>
      <w:proofErr w:type="spellEnd"/>
    </w:p>
    <w:p w:rsidR="001008D8" w:rsidRDefault="001008D8" w:rsidP="001008D8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</w:p>
    <w:p w:rsidR="001008D8" w:rsidRDefault="001008D8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:rsidR="00F8503E" w:rsidRPr="00F8503E" w:rsidRDefault="00F8503E" w:rsidP="00063EF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lastRenderedPageBreak/>
        <w:t xml:space="preserve">  </w:t>
      </w:r>
    </w:p>
    <w:sectPr w:rsidR="00F8503E" w:rsidRPr="00F8503E" w:rsidSect="0077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527"/>
    <w:rsid w:val="000614DF"/>
    <w:rsid w:val="00063EF7"/>
    <w:rsid w:val="001008D8"/>
    <w:rsid w:val="0012605A"/>
    <w:rsid w:val="00132F8F"/>
    <w:rsid w:val="001C48D9"/>
    <w:rsid w:val="002A00B6"/>
    <w:rsid w:val="002E6D0E"/>
    <w:rsid w:val="00326601"/>
    <w:rsid w:val="003B47E0"/>
    <w:rsid w:val="003D6529"/>
    <w:rsid w:val="00467A29"/>
    <w:rsid w:val="004C3F11"/>
    <w:rsid w:val="005153CB"/>
    <w:rsid w:val="005E4527"/>
    <w:rsid w:val="00767D6D"/>
    <w:rsid w:val="00774F47"/>
    <w:rsid w:val="00835020"/>
    <w:rsid w:val="008861CD"/>
    <w:rsid w:val="00900C46"/>
    <w:rsid w:val="0094321F"/>
    <w:rsid w:val="00A31D25"/>
    <w:rsid w:val="00A32928"/>
    <w:rsid w:val="00A5152F"/>
    <w:rsid w:val="00A6666B"/>
    <w:rsid w:val="00A735EB"/>
    <w:rsid w:val="00B274B0"/>
    <w:rsid w:val="00B64F5E"/>
    <w:rsid w:val="00B8149D"/>
    <w:rsid w:val="00B8170D"/>
    <w:rsid w:val="00BA24BD"/>
    <w:rsid w:val="00BB2B05"/>
    <w:rsid w:val="00BB59B9"/>
    <w:rsid w:val="00C27E14"/>
    <w:rsid w:val="00D02BD3"/>
    <w:rsid w:val="00D946D2"/>
    <w:rsid w:val="00DC2F80"/>
    <w:rsid w:val="00DD4922"/>
    <w:rsid w:val="00DF0FFE"/>
    <w:rsid w:val="00F64E7B"/>
    <w:rsid w:val="00F8503E"/>
    <w:rsid w:val="00FA13F1"/>
    <w:rsid w:val="00FA15DA"/>
    <w:rsid w:val="00FE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02F0-19D0-4842-B17B-9FA1B534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2021-02-15T13:34:00Z</dcterms:created>
  <dcterms:modified xsi:type="dcterms:W3CDTF">2021-02-15T13:34:00Z</dcterms:modified>
</cp:coreProperties>
</file>