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7A" w:rsidRPr="006519FB" w:rsidRDefault="001F6B7A" w:rsidP="001F6B7A">
      <w:pPr>
        <w:spacing w:after="300" w:line="240" w:lineRule="auto"/>
        <w:textAlignment w:val="baseline"/>
        <w:outlineLvl w:val="1"/>
        <w:rPr>
          <w:rFonts w:ascii="Arial" w:eastAsia="Times New Roman" w:hAnsi="Arial" w:cs="Arial"/>
          <w:color w:val="555555"/>
          <w:sz w:val="38"/>
          <w:szCs w:val="38"/>
          <w:lang w:val="en-US" w:eastAsia="ru-RU"/>
        </w:rPr>
      </w:pPr>
      <w:r w:rsidRPr="006519FB">
        <w:rPr>
          <w:rFonts w:ascii="Arial" w:eastAsia="Times New Roman" w:hAnsi="Arial" w:cs="Arial"/>
          <w:color w:val="555555"/>
          <w:sz w:val="38"/>
          <w:szCs w:val="38"/>
          <w:lang w:val="en-US" w:eastAsia="ru-RU"/>
        </w:rPr>
        <w:t>Data Type Storage Requirements</w:t>
      </w:r>
    </w:p>
    <w:p w:rsidR="001F6B7A" w:rsidRPr="001F6B7A" w:rsidRDefault="001F6B7A" w:rsidP="001F6B7A">
      <w:pPr>
        <w:shd w:val="clear" w:color="auto" w:fill="FFFFFF"/>
        <w:spacing w:after="225" w:line="240" w:lineRule="auto"/>
        <w:textAlignment w:val="baseline"/>
        <w:rPr>
          <w:rFonts w:ascii="Arial" w:eastAsia="Times New Roman" w:hAnsi="Arial" w:cs="Arial"/>
          <w:color w:val="555555"/>
          <w:sz w:val="21"/>
          <w:szCs w:val="21"/>
          <w:lang w:val="en-US" w:eastAsia="ru-RU"/>
        </w:rPr>
      </w:pPr>
      <w:bookmarkStart w:id="0" w:name="idm46251797023840"/>
      <w:bookmarkStart w:id="1" w:name="idm46251797022384"/>
      <w:bookmarkEnd w:id="0"/>
      <w:bookmarkEnd w:id="1"/>
      <w:r w:rsidRPr="001F6B7A">
        <w:rPr>
          <w:rFonts w:ascii="Arial" w:eastAsia="Times New Roman" w:hAnsi="Arial" w:cs="Arial"/>
          <w:color w:val="555555"/>
          <w:sz w:val="21"/>
          <w:szCs w:val="21"/>
          <w:lang w:val="en-US" w:eastAsia="ru-RU"/>
        </w:rPr>
        <w:t>The storage requirements for table data on disk depend on several factors. Different storage engines represent data types and store raw data differently. Table data might be compressed, either for a column or an entire row, complicating the calculation of storage requirements for a table or column.</w:t>
      </w:r>
    </w:p>
    <w:p w:rsidR="001F6B7A" w:rsidRPr="001F6B7A" w:rsidRDefault="001F6B7A" w:rsidP="001F6B7A">
      <w:pPr>
        <w:shd w:val="clear" w:color="auto" w:fill="FFFFFF"/>
        <w:spacing w:after="225"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Despite differences in storage layout on disk, the internal MySQL APIs that communicate and exchange information about table rows use a consistent data structure that applies across all storage engines.</w:t>
      </w:r>
    </w:p>
    <w:p w:rsidR="001F6B7A" w:rsidRPr="001F6B7A" w:rsidRDefault="001F6B7A" w:rsidP="001F6B7A">
      <w:pPr>
        <w:shd w:val="clear" w:color="auto" w:fill="FFFFFF"/>
        <w:spacing w:after="225"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This section includes guidelines and information for the storage requirements for each data type supported by MySQL, including the internal format and size for storage engines that use a fixed-size representation for data types. Information is listed by category or storage engine.</w:t>
      </w:r>
    </w:p>
    <w:p w:rsidR="006519FB" w:rsidRDefault="001F6B7A" w:rsidP="006519FB">
      <w:pPr>
        <w:shd w:val="clear" w:color="auto" w:fill="FFFFFF"/>
        <w:spacing w:after="0" w:line="240" w:lineRule="auto"/>
        <w:textAlignment w:val="baseline"/>
        <w:rPr>
          <w:rFonts w:ascii="Arial" w:eastAsia="Times New Roman" w:hAnsi="Arial" w:cs="Arial"/>
          <w:color w:val="555555"/>
          <w:sz w:val="34"/>
          <w:szCs w:val="34"/>
          <w:lang w:val="en-US" w:eastAsia="ru-RU"/>
        </w:rPr>
      </w:pPr>
      <w:bookmarkStart w:id="2" w:name="idm46251797011008"/>
      <w:bookmarkEnd w:id="2"/>
      <w:r w:rsidRPr="001F6B7A">
        <w:rPr>
          <w:rFonts w:ascii="Arial" w:eastAsia="Times New Roman" w:hAnsi="Arial" w:cs="Arial"/>
          <w:color w:val="555555"/>
          <w:sz w:val="21"/>
          <w:szCs w:val="21"/>
          <w:lang w:val="en-US" w:eastAsia="ru-RU"/>
        </w:rPr>
        <w:t>The internal representation of a table has a maximum row size of 65,535 bytes, even if the storage engine is capable of supporting larger rows. This figure excludes </w:t>
      </w:r>
      <w:hyperlink r:id="rId6" w:tooltip="11.3.4 The BLOB and TEXT Types" w:history="1">
        <w:r w:rsidRPr="001F6B7A">
          <w:rPr>
            <w:rFonts w:ascii="Courier New" w:eastAsia="Times New Roman" w:hAnsi="Courier New" w:cs="Courier New"/>
            <w:color w:val="000000"/>
            <w:sz w:val="20"/>
            <w:szCs w:val="20"/>
            <w:u w:val="single"/>
            <w:bdr w:val="none" w:sz="0" w:space="0" w:color="auto" w:frame="1"/>
            <w:lang w:val="en-US" w:eastAsia="ru-RU"/>
          </w:rPr>
          <w:t>BLOB</w:t>
        </w:r>
      </w:hyperlink>
      <w:r w:rsidRPr="001F6B7A">
        <w:rPr>
          <w:rFonts w:ascii="Arial" w:eastAsia="Times New Roman" w:hAnsi="Arial" w:cs="Arial"/>
          <w:color w:val="555555"/>
          <w:sz w:val="21"/>
          <w:szCs w:val="21"/>
          <w:lang w:val="en-US" w:eastAsia="ru-RU"/>
        </w:rPr>
        <w:t> or </w:t>
      </w:r>
      <w:hyperlink r:id="rId7" w:tooltip="11.3.4 The BLOB and TEXT Types" w:history="1">
        <w:r w:rsidRPr="001F6B7A">
          <w:rPr>
            <w:rFonts w:ascii="Courier New" w:eastAsia="Times New Roman" w:hAnsi="Courier New" w:cs="Courier New"/>
            <w:color w:val="000000"/>
            <w:sz w:val="20"/>
            <w:szCs w:val="20"/>
            <w:u w:val="single"/>
            <w:bdr w:val="none" w:sz="0" w:space="0" w:color="auto" w:frame="1"/>
            <w:lang w:val="en-US" w:eastAsia="ru-RU"/>
          </w:rPr>
          <w:t>TEXT</w:t>
        </w:r>
      </w:hyperlink>
      <w:r w:rsidRPr="001F6B7A">
        <w:rPr>
          <w:rFonts w:ascii="Arial" w:eastAsia="Times New Roman" w:hAnsi="Arial" w:cs="Arial"/>
          <w:color w:val="555555"/>
          <w:sz w:val="21"/>
          <w:szCs w:val="21"/>
          <w:lang w:val="en-US" w:eastAsia="ru-RU"/>
        </w:rPr>
        <w:t> columns, which contribute only 9 to 12 bytes toward this size. For </w:t>
      </w:r>
      <w:hyperlink r:id="rId8" w:tooltip="11.3.4 The BLOB and TEXT Types" w:history="1">
        <w:r w:rsidRPr="001F6B7A">
          <w:rPr>
            <w:rFonts w:ascii="Courier New" w:eastAsia="Times New Roman" w:hAnsi="Courier New" w:cs="Courier New"/>
            <w:color w:val="000000"/>
            <w:sz w:val="20"/>
            <w:szCs w:val="20"/>
            <w:u w:val="single"/>
            <w:bdr w:val="none" w:sz="0" w:space="0" w:color="auto" w:frame="1"/>
            <w:lang w:val="en-US" w:eastAsia="ru-RU"/>
          </w:rPr>
          <w:t>BLOB</w:t>
        </w:r>
      </w:hyperlink>
      <w:r w:rsidRPr="001F6B7A">
        <w:rPr>
          <w:rFonts w:ascii="Arial" w:eastAsia="Times New Roman" w:hAnsi="Arial" w:cs="Arial"/>
          <w:color w:val="555555"/>
          <w:sz w:val="21"/>
          <w:szCs w:val="21"/>
          <w:lang w:val="en-US" w:eastAsia="ru-RU"/>
        </w:rPr>
        <w:t> and </w:t>
      </w:r>
      <w:hyperlink r:id="rId9" w:tooltip="11.3.4 The BLOB and TEXT Types" w:history="1">
        <w:r w:rsidRPr="001F6B7A">
          <w:rPr>
            <w:rFonts w:ascii="Courier New" w:eastAsia="Times New Roman" w:hAnsi="Courier New" w:cs="Courier New"/>
            <w:color w:val="000000"/>
            <w:sz w:val="20"/>
            <w:szCs w:val="20"/>
            <w:u w:val="single"/>
            <w:bdr w:val="none" w:sz="0" w:space="0" w:color="auto" w:frame="1"/>
            <w:lang w:val="en-US" w:eastAsia="ru-RU"/>
          </w:rPr>
          <w:t>TEXT</w:t>
        </w:r>
      </w:hyperlink>
      <w:r w:rsidRPr="001F6B7A">
        <w:rPr>
          <w:rFonts w:ascii="Arial" w:eastAsia="Times New Roman" w:hAnsi="Arial" w:cs="Arial"/>
          <w:color w:val="555555"/>
          <w:sz w:val="21"/>
          <w:szCs w:val="21"/>
          <w:lang w:val="en-US" w:eastAsia="ru-RU"/>
        </w:rPr>
        <w:t xml:space="preserve"> data, the information is stored internally in a different area of memory than the row buffer. Different storage engines handle the allocation and storage of this data in different ways, according to the method they use for handling the corresponding types. </w:t>
      </w:r>
      <w:bookmarkStart w:id="3" w:name="data-types-storage-reqs-innodb"/>
      <w:bookmarkEnd w:id="3"/>
    </w:p>
    <w:p w:rsidR="006519FB" w:rsidRDefault="006519FB" w:rsidP="001F6B7A">
      <w:pPr>
        <w:spacing w:after="0" w:line="240" w:lineRule="auto"/>
        <w:textAlignment w:val="baseline"/>
        <w:outlineLvl w:val="2"/>
        <w:rPr>
          <w:rFonts w:ascii="Arial" w:eastAsia="Times New Roman" w:hAnsi="Arial" w:cs="Arial"/>
          <w:color w:val="555555"/>
          <w:sz w:val="34"/>
          <w:szCs w:val="34"/>
          <w:lang w:val="en-US" w:eastAsia="ru-RU"/>
        </w:rPr>
      </w:pPr>
      <w:bookmarkStart w:id="4" w:name="data-types-storage-reqs-ndb"/>
      <w:bookmarkEnd w:id="4"/>
    </w:p>
    <w:p w:rsidR="001F6B7A" w:rsidRPr="001F6B7A" w:rsidRDefault="001F6B7A" w:rsidP="001F6B7A">
      <w:pPr>
        <w:spacing w:after="0" w:line="240" w:lineRule="auto"/>
        <w:textAlignment w:val="baseline"/>
        <w:outlineLvl w:val="2"/>
        <w:rPr>
          <w:rFonts w:ascii="Arial" w:eastAsia="Times New Roman" w:hAnsi="Arial" w:cs="Arial"/>
          <w:color w:val="555555"/>
          <w:sz w:val="34"/>
          <w:szCs w:val="34"/>
          <w:lang w:val="en-US" w:eastAsia="ru-RU"/>
        </w:rPr>
      </w:pPr>
      <w:r w:rsidRPr="001F6B7A">
        <w:rPr>
          <w:rFonts w:ascii="Arial" w:eastAsia="Times New Roman" w:hAnsi="Arial" w:cs="Arial"/>
          <w:color w:val="555555"/>
          <w:sz w:val="34"/>
          <w:szCs w:val="34"/>
          <w:lang w:val="en-US" w:eastAsia="ru-RU"/>
        </w:rPr>
        <w:t>NDB Table Storage Requirements</w:t>
      </w:r>
    </w:p>
    <w:p w:rsidR="001F6B7A" w:rsidRPr="001F6B7A" w:rsidRDefault="001F6B7A" w:rsidP="001F6B7A">
      <w:pPr>
        <w:spacing w:after="0" w:line="240" w:lineRule="auto"/>
        <w:textAlignment w:val="baseline"/>
        <w:rPr>
          <w:rFonts w:ascii="Arial" w:eastAsia="Times New Roman" w:hAnsi="Arial" w:cs="Arial"/>
          <w:b/>
          <w:bCs/>
          <w:color w:val="555555"/>
          <w:sz w:val="26"/>
          <w:szCs w:val="26"/>
          <w:lang w:val="en-US" w:eastAsia="ru-RU"/>
        </w:rPr>
      </w:pPr>
      <w:bookmarkStart w:id="5" w:name="idm46251796995072"/>
      <w:bookmarkStart w:id="6" w:name="idm46251796993584"/>
      <w:bookmarkEnd w:id="5"/>
      <w:bookmarkEnd w:id="6"/>
      <w:r w:rsidRPr="001F6B7A">
        <w:rPr>
          <w:rFonts w:ascii="Arial" w:eastAsia="Times New Roman" w:hAnsi="Arial" w:cs="Arial"/>
          <w:b/>
          <w:bCs/>
          <w:color w:val="555555"/>
          <w:sz w:val="26"/>
          <w:szCs w:val="26"/>
          <w:lang w:val="en-US" w:eastAsia="ru-RU"/>
        </w:rPr>
        <w:t>Important</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hyperlink r:id="rId10"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tables use </w:t>
      </w:r>
      <w:r w:rsidRPr="001F6B7A">
        <w:rPr>
          <w:rFonts w:ascii="Arial" w:eastAsia="Times New Roman" w:hAnsi="Arial" w:cs="Arial"/>
          <w:color w:val="555555"/>
          <w:sz w:val="21"/>
          <w:szCs w:val="21"/>
          <w:bdr w:val="none" w:sz="0" w:space="0" w:color="auto" w:frame="1"/>
          <w:lang w:val="en-US" w:eastAsia="ru-RU"/>
        </w:rPr>
        <w:t>4-byte alignment</w:t>
      </w:r>
      <w:r w:rsidRPr="001F6B7A">
        <w:rPr>
          <w:rFonts w:ascii="Arial" w:eastAsia="Times New Roman" w:hAnsi="Arial" w:cs="Arial"/>
          <w:color w:val="555555"/>
          <w:sz w:val="21"/>
          <w:szCs w:val="21"/>
          <w:lang w:val="en-US" w:eastAsia="ru-RU"/>
        </w:rPr>
        <w:t>; all </w:t>
      </w:r>
      <w:hyperlink r:id="rId11"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data storage is done in multiples of 4 bytes. Thus, a column value that would typically take 15 bytes requires 16 bytes in an </w:t>
      </w:r>
      <w:hyperlink r:id="rId12"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table. For example, in </w:t>
      </w:r>
      <w:hyperlink r:id="rId13"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tables, the </w:t>
      </w:r>
      <w:hyperlink r:id="rId14" w:tooltip="11.1.2 Integer Types (Exact Value) - INTEGER, INT, SMALLINT, TINYINT, MEDIUMINT, BIGINT" w:history="1">
        <w:r w:rsidRPr="001F6B7A">
          <w:rPr>
            <w:rFonts w:ascii="Courier New" w:eastAsia="Times New Roman" w:hAnsi="Courier New" w:cs="Courier New"/>
            <w:color w:val="000000"/>
            <w:sz w:val="20"/>
            <w:szCs w:val="20"/>
            <w:u w:val="single"/>
            <w:bdr w:val="none" w:sz="0" w:space="0" w:color="auto" w:frame="1"/>
            <w:lang w:val="en-US" w:eastAsia="ru-RU"/>
          </w:rPr>
          <w:t>TINYINT</w:t>
        </w:r>
      </w:hyperlink>
      <w:r w:rsidRPr="001F6B7A">
        <w:rPr>
          <w:rFonts w:ascii="Arial" w:eastAsia="Times New Roman" w:hAnsi="Arial" w:cs="Arial"/>
          <w:color w:val="555555"/>
          <w:sz w:val="21"/>
          <w:szCs w:val="21"/>
          <w:lang w:val="en-US" w:eastAsia="ru-RU"/>
        </w:rPr>
        <w:t>, </w:t>
      </w:r>
      <w:hyperlink r:id="rId15" w:tooltip="11.1.2 Integer Types (Exact Value) - INTEGER, INT, SMALLINT, TINYINT, MEDIUMINT, BIGINT" w:history="1">
        <w:r w:rsidRPr="001F6B7A">
          <w:rPr>
            <w:rFonts w:ascii="Courier New" w:eastAsia="Times New Roman" w:hAnsi="Courier New" w:cs="Courier New"/>
            <w:color w:val="000000"/>
            <w:sz w:val="20"/>
            <w:szCs w:val="20"/>
            <w:u w:val="single"/>
            <w:bdr w:val="none" w:sz="0" w:space="0" w:color="auto" w:frame="1"/>
            <w:lang w:val="en-US" w:eastAsia="ru-RU"/>
          </w:rPr>
          <w:t>SMALLINT</w:t>
        </w:r>
      </w:hyperlink>
      <w:r w:rsidRPr="001F6B7A">
        <w:rPr>
          <w:rFonts w:ascii="Arial" w:eastAsia="Times New Roman" w:hAnsi="Arial" w:cs="Arial"/>
          <w:color w:val="555555"/>
          <w:sz w:val="21"/>
          <w:szCs w:val="21"/>
          <w:lang w:val="en-US" w:eastAsia="ru-RU"/>
        </w:rPr>
        <w:t>, </w:t>
      </w:r>
      <w:hyperlink r:id="rId16" w:tooltip="11.1.2 Integer Types (Exact Value) - INTEGER, INT, SMALLINT, TINYINT, MEDIUMINT, BIGINT" w:history="1">
        <w:r w:rsidRPr="001F6B7A">
          <w:rPr>
            <w:rFonts w:ascii="Courier New" w:eastAsia="Times New Roman" w:hAnsi="Courier New" w:cs="Courier New"/>
            <w:color w:val="000000"/>
            <w:sz w:val="20"/>
            <w:szCs w:val="20"/>
            <w:u w:val="single"/>
            <w:bdr w:val="none" w:sz="0" w:space="0" w:color="auto" w:frame="1"/>
            <w:lang w:val="en-US" w:eastAsia="ru-RU"/>
          </w:rPr>
          <w:t>MEDIUMINT</w:t>
        </w:r>
      </w:hyperlink>
      <w:r w:rsidRPr="001F6B7A">
        <w:rPr>
          <w:rFonts w:ascii="Arial" w:eastAsia="Times New Roman" w:hAnsi="Arial" w:cs="Arial"/>
          <w:color w:val="555555"/>
          <w:sz w:val="21"/>
          <w:szCs w:val="21"/>
          <w:lang w:val="en-US" w:eastAsia="ru-RU"/>
        </w:rPr>
        <w:t>, and </w:t>
      </w:r>
      <w:hyperlink r:id="rId17" w:tooltip="11.1.2 Integer Types (Exact Value) - INTEGER, INT, SMALLINT, TINYINT, MEDIUMINT, BIGINT" w:history="1">
        <w:r w:rsidRPr="001F6B7A">
          <w:rPr>
            <w:rFonts w:ascii="Courier New" w:eastAsia="Times New Roman" w:hAnsi="Courier New" w:cs="Courier New"/>
            <w:color w:val="000000"/>
            <w:sz w:val="20"/>
            <w:szCs w:val="20"/>
            <w:u w:val="single"/>
            <w:bdr w:val="none" w:sz="0" w:space="0" w:color="auto" w:frame="1"/>
            <w:lang w:val="en-US" w:eastAsia="ru-RU"/>
          </w:rPr>
          <w:t>INTEGER</w:t>
        </w:r>
      </w:hyperlink>
      <w:r w:rsidRPr="001F6B7A">
        <w:rPr>
          <w:rFonts w:ascii="Arial" w:eastAsia="Times New Roman" w:hAnsi="Arial" w:cs="Arial"/>
          <w:color w:val="555555"/>
          <w:sz w:val="21"/>
          <w:szCs w:val="21"/>
          <w:lang w:val="en-US" w:eastAsia="ru-RU"/>
        </w:rPr>
        <w:t> (</w:t>
      </w:r>
      <w:hyperlink r:id="rId18" w:tooltip="11.1.2 Integer Types (Exact Value) - INTEGER, INT, SMALLINT, TINYINT, MEDIUMINT, BIGINT" w:history="1">
        <w:r w:rsidRPr="001F6B7A">
          <w:rPr>
            <w:rFonts w:ascii="Courier New" w:eastAsia="Times New Roman" w:hAnsi="Courier New" w:cs="Courier New"/>
            <w:color w:val="000000"/>
            <w:sz w:val="20"/>
            <w:szCs w:val="20"/>
            <w:u w:val="single"/>
            <w:bdr w:val="none" w:sz="0" w:space="0" w:color="auto" w:frame="1"/>
            <w:lang w:val="en-US" w:eastAsia="ru-RU"/>
          </w:rPr>
          <w:t>INT</w:t>
        </w:r>
      </w:hyperlink>
      <w:r w:rsidRPr="001F6B7A">
        <w:rPr>
          <w:rFonts w:ascii="Arial" w:eastAsia="Times New Roman" w:hAnsi="Arial" w:cs="Arial"/>
          <w:color w:val="555555"/>
          <w:sz w:val="21"/>
          <w:szCs w:val="21"/>
          <w:lang w:val="en-US" w:eastAsia="ru-RU"/>
        </w:rPr>
        <w:t>) column types each require 4 bytes storage per record due to the alignment factor.</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Each </w:t>
      </w:r>
      <w:r w:rsidRPr="001F6B7A">
        <w:rPr>
          <w:rFonts w:ascii="Courier New" w:eastAsia="Times New Roman" w:hAnsi="Courier New" w:cs="Courier New"/>
          <w:color w:val="000000"/>
          <w:sz w:val="20"/>
          <w:szCs w:val="20"/>
          <w:bdr w:val="none" w:sz="0" w:space="0" w:color="auto" w:frame="1"/>
          <w:lang w:val="en-US" w:eastAsia="ru-RU"/>
        </w:rPr>
        <w:t>BIT(</w:t>
      </w:r>
      <w:r w:rsidRPr="001F6B7A">
        <w:rPr>
          <w:rFonts w:ascii="Courier New" w:eastAsia="Times New Roman" w:hAnsi="Courier New" w:cs="Courier New"/>
          <w:b/>
          <w:bCs/>
          <w:i/>
          <w:iCs/>
          <w:color w:val="000000"/>
          <w:sz w:val="19"/>
          <w:szCs w:val="19"/>
          <w:bdr w:val="none" w:sz="0" w:space="0" w:color="auto" w:frame="1"/>
          <w:lang w:val="en-US" w:eastAsia="ru-RU"/>
        </w:rPr>
        <w:t>M</w:t>
      </w:r>
      <w:r w:rsidRPr="001F6B7A">
        <w:rPr>
          <w:rFonts w:ascii="Courier New" w:eastAsia="Times New Roman" w:hAnsi="Courier New" w:cs="Courier New"/>
          <w:color w:val="000000"/>
          <w:sz w:val="20"/>
          <w:szCs w:val="20"/>
          <w:bdr w:val="none" w:sz="0" w:space="0" w:color="auto" w:frame="1"/>
          <w:lang w:val="en-US" w:eastAsia="ru-RU"/>
        </w:rPr>
        <w:t>)</w:t>
      </w:r>
      <w:r w:rsidRPr="001F6B7A">
        <w:rPr>
          <w:rFonts w:ascii="Arial" w:eastAsia="Times New Roman" w:hAnsi="Arial" w:cs="Arial"/>
          <w:color w:val="555555"/>
          <w:sz w:val="21"/>
          <w:szCs w:val="21"/>
          <w:lang w:val="en-US" w:eastAsia="ru-RU"/>
        </w:rPr>
        <w:t> column takes </w:t>
      </w:r>
      <w:r w:rsidRPr="001F6B7A">
        <w:rPr>
          <w:rFonts w:ascii="Courier New" w:eastAsia="Times New Roman" w:hAnsi="Courier New" w:cs="Courier New"/>
          <w:b/>
          <w:bCs/>
          <w:i/>
          <w:iCs/>
          <w:color w:val="555555"/>
          <w:sz w:val="20"/>
          <w:szCs w:val="20"/>
          <w:bdr w:val="none" w:sz="0" w:space="0" w:color="auto" w:frame="1"/>
          <w:lang w:val="en-US" w:eastAsia="ru-RU"/>
        </w:rPr>
        <w:t>M</w:t>
      </w:r>
      <w:r w:rsidRPr="001F6B7A">
        <w:rPr>
          <w:rFonts w:ascii="Arial" w:eastAsia="Times New Roman" w:hAnsi="Arial" w:cs="Arial"/>
          <w:color w:val="555555"/>
          <w:sz w:val="21"/>
          <w:szCs w:val="21"/>
          <w:lang w:val="en-US" w:eastAsia="ru-RU"/>
        </w:rPr>
        <w:t> bits of storage space. Although an individual </w:t>
      </w:r>
      <w:hyperlink r:id="rId19" w:tooltip="11.1.5 Bit-Value Type - BIT" w:history="1">
        <w:r w:rsidRPr="001F6B7A">
          <w:rPr>
            <w:rFonts w:ascii="Courier New" w:eastAsia="Times New Roman" w:hAnsi="Courier New" w:cs="Courier New"/>
            <w:color w:val="000000"/>
            <w:sz w:val="20"/>
            <w:szCs w:val="20"/>
            <w:u w:val="single"/>
            <w:bdr w:val="none" w:sz="0" w:space="0" w:color="auto" w:frame="1"/>
            <w:lang w:val="en-US" w:eastAsia="ru-RU"/>
          </w:rPr>
          <w:t>BIT</w:t>
        </w:r>
      </w:hyperlink>
      <w:r w:rsidRPr="001F6B7A">
        <w:rPr>
          <w:rFonts w:ascii="Arial" w:eastAsia="Times New Roman" w:hAnsi="Arial" w:cs="Arial"/>
          <w:color w:val="555555"/>
          <w:sz w:val="21"/>
          <w:szCs w:val="21"/>
          <w:lang w:val="en-US" w:eastAsia="ru-RU"/>
        </w:rPr>
        <w:t> column is </w:t>
      </w:r>
      <w:r w:rsidRPr="001F6B7A">
        <w:rPr>
          <w:rFonts w:ascii="Arial" w:eastAsia="Times New Roman" w:hAnsi="Arial" w:cs="Arial"/>
          <w:i/>
          <w:iCs/>
          <w:color w:val="000000"/>
          <w:sz w:val="21"/>
          <w:szCs w:val="21"/>
          <w:bdr w:val="none" w:sz="0" w:space="0" w:color="auto" w:frame="1"/>
          <w:lang w:val="en-US" w:eastAsia="ru-RU"/>
        </w:rPr>
        <w:t>not</w:t>
      </w:r>
      <w:r w:rsidRPr="001F6B7A">
        <w:rPr>
          <w:rFonts w:ascii="Arial" w:eastAsia="Times New Roman" w:hAnsi="Arial" w:cs="Arial"/>
          <w:color w:val="555555"/>
          <w:sz w:val="21"/>
          <w:szCs w:val="21"/>
          <w:lang w:val="en-US" w:eastAsia="ru-RU"/>
        </w:rPr>
        <w:t> 4-byte aligned, </w:t>
      </w:r>
      <w:hyperlink r:id="rId20"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reserves 4 bytes (32 bits) per row for the first 1-32 bits needed for </w:t>
      </w:r>
      <w:r w:rsidRPr="001F6B7A">
        <w:rPr>
          <w:rFonts w:ascii="Courier New" w:eastAsia="Times New Roman" w:hAnsi="Courier New" w:cs="Courier New"/>
          <w:color w:val="000000"/>
          <w:sz w:val="20"/>
          <w:szCs w:val="20"/>
          <w:bdr w:val="none" w:sz="0" w:space="0" w:color="auto" w:frame="1"/>
          <w:lang w:val="en-US" w:eastAsia="ru-RU"/>
        </w:rPr>
        <w:t>BIT</w:t>
      </w:r>
      <w:r w:rsidRPr="001F6B7A">
        <w:rPr>
          <w:rFonts w:ascii="Arial" w:eastAsia="Times New Roman" w:hAnsi="Arial" w:cs="Arial"/>
          <w:color w:val="555555"/>
          <w:sz w:val="21"/>
          <w:szCs w:val="21"/>
          <w:lang w:val="en-US" w:eastAsia="ru-RU"/>
        </w:rPr>
        <w:t> columns, then another 4 bytes for bits 33-64, and so on.</w:t>
      </w:r>
    </w:p>
    <w:p w:rsidR="001F6B7A" w:rsidRPr="001F6B7A" w:rsidRDefault="001F6B7A" w:rsidP="001F6B7A">
      <w:pPr>
        <w:spacing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While a </w:t>
      </w:r>
      <w:r w:rsidRPr="001F6B7A">
        <w:rPr>
          <w:rFonts w:ascii="Courier New" w:eastAsia="Times New Roman" w:hAnsi="Courier New" w:cs="Courier New"/>
          <w:color w:val="000000"/>
          <w:sz w:val="20"/>
          <w:szCs w:val="20"/>
          <w:bdr w:val="none" w:sz="0" w:space="0" w:color="auto" w:frame="1"/>
          <w:lang w:val="en-US" w:eastAsia="ru-RU"/>
        </w:rPr>
        <w:t>NULL</w:t>
      </w:r>
      <w:r w:rsidRPr="001F6B7A">
        <w:rPr>
          <w:rFonts w:ascii="Arial" w:eastAsia="Times New Roman" w:hAnsi="Arial" w:cs="Arial"/>
          <w:color w:val="555555"/>
          <w:sz w:val="21"/>
          <w:szCs w:val="21"/>
          <w:lang w:val="en-US" w:eastAsia="ru-RU"/>
        </w:rPr>
        <w:t> itself does not require any storage space, </w:t>
      </w:r>
      <w:hyperlink r:id="rId21"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reserves 4 bytes per row if the table definition contains any columns allowing </w:t>
      </w:r>
      <w:r w:rsidRPr="001F6B7A">
        <w:rPr>
          <w:rFonts w:ascii="Courier New" w:eastAsia="Times New Roman" w:hAnsi="Courier New" w:cs="Courier New"/>
          <w:color w:val="000000"/>
          <w:sz w:val="20"/>
          <w:szCs w:val="20"/>
          <w:bdr w:val="none" w:sz="0" w:space="0" w:color="auto" w:frame="1"/>
          <w:lang w:val="en-US" w:eastAsia="ru-RU"/>
        </w:rPr>
        <w:t>NULL</w:t>
      </w:r>
      <w:r w:rsidRPr="001F6B7A">
        <w:rPr>
          <w:rFonts w:ascii="Arial" w:eastAsia="Times New Roman" w:hAnsi="Arial" w:cs="Arial"/>
          <w:color w:val="555555"/>
          <w:sz w:val="21"/>
          <w:szCs w:val="21"/>
          <w:lang w:val="en-US" w:eastAsia="ru-RU"/>
        </w:rPr>
        <w:t>, up to 32 </w:t>
      </w:r>
      <w:r w:rsidRPr="001F6B7A">
        <w:rPr>
          <w:rFonts w:ascii="Courier New" w:eastAsia="Times New Roman" w:hAnsi="Courier New" w:cs="Courier New"/>
          <w:color w:val="000000"/>
          <w:sz w:val="20"/>
          <w:szCs w:val="20"/>
          <w:bdr w:val="none" w:sz="0" w:space="0" w:color="auto" w:frame="1"/>
          <w:lang w:val="en-US" w:eastAsia="ru-RU"/>
        </w:rPr>
        <w:t>NULL</w:t>
      </w:r>
      <w:r w:rsidRPr="001F6B7A">
        <w:rPr>
          <w:rFonts w:ascii="Arial" w:eastAsia="Times New Roman" w:hAnsi="Arial" w:cs="Arial"/>
          <w:color w:val="555555"/>
          <w:sz w:val="21"/>
          <w:szCs w:val="21"/>
          <w:lang w:val="en-US" w:eastAsia="ru-RU"/>
        </w:rPr>
        <w:t> columns. (If an NDB Cluster table is defined with more than 32 </w:t>
      </w:r>
      <w:r w:rsidRPr="001F6B7A">
        <w:rPr>
          <w:rFonts w:ascii="Courier New" w:eastAsia="Times New Roman" w:hAnsi="Courier New" w:cs="Courier New"/>
          <w:color w:val="000000"/>
          <w:sz w:val="20"/>
          <w:szCs w:val="20"/>
          <w:bdr w:val="none" w:sz="0" w:space="0" w:color="auto" w:frame="1"/>
          <w:lang w:val="en-US" w:eastAsia="ru-RU"/>
        </w:rPr>
        <w:t>NULL</w:t>
      </w:r>
      <w:r w:rsidRPr="001F6B7A">
        <w:rPr>
          <w:rFonts w:ascii="Arial" w:eastAsia="Times New Roman" w:hAnsi="Arial" w:cs="Arial"/>
          <w:color w:val="555555"/>
          <w:sz w:val="21"/>
          <w:szCs w:val="21"/>
          <w:lang w:val="en-US" w:eastAsia="ru-RU"/>
        </w:rPr>
        <w:t> columns up to 64 </w:t>
      </w:r>
      <w:r w:rsidRPr="001F6B7A">
        <w:rPr>
          <w:rFonts w:ascii="Courier New" w:eastAsia="Times New Roman" w:hAnsi="Courier New" w:cs="Courier New"/>
          <w:color w:val="000000"/>
          <w:sz w:val="20"/>
          <w:szCs w:val="20"/>
          <w:bdr w:val="none" w:sz="0" w:space="0" w:color="auto" w:frame="1"/>
          <w:lang w:val="en-US" w:eastAsia="ru-RU"/>
        </w:rPr>
        <w:t>NULL</w:t>
      </w:r>
      <w:r w:rsidRPr="001F6B7A">
        <w:rPr>
          <w:rFonts w:ascii="Arial" w:eastAsia="Times New Roman" w:hAnsi="Arial" w:cs="Arial"/>
          <w:color w:val="555555"/>
          <w:sz w:val="21"/>
          <w:szCs w:val="21"/>
          <w:lang w:val="en-US" w:eastAsia="ru-RU"/>
        </w:rPr>
        <w:t> columns, then 8 bytes per row are reserved.)</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Every table using the </w:t>
      </w:r>
      <w:hyperlink r:id="rId22"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storage engine requires a primary key; if you do not define a primary key, a </w:t>
      </w:r>
      <w:r w:rsidRPr="001F6B7A">
        <w:rPr>
          <w:rFonts w:ascii="inherit" w:eastAsia="Times New Roman" w:hAnsi="inherit" w:cs="Arial"/>
          <w:color w:val="555555"/>
          <w:sz w:val="21"/>
          <w:szCs w:val="21"/>
          <w:bdr w:val="none" w:sz="0" w:space="0" w:color="auto" w:frame="1"/>
          <w:lang w:val="en-US" w:eastAsia="ru-RU"/>
        </w:rPr>
        <w:t>“hidden”</w:t>
      </w:r>
      <w:r w:rsidRPr="001F6B7A">
        <w:rPr>
          <w:rFonts w:ascii="Arial" w:eastAsia="Times New Roman" w:hAnsi="Arial" w:cs="Arial"/>
          <w:color w:val="555555"/>
          <w:sz w:val="21"/>
          <w:szCs w:val="21"/>
          <w:lang w:val="en-US" w:eastAsia="ru-RU"/>
        </w:rPr>
        <w:t> primary key is created by </w:t>
      </w:r>
      <w:hyperlink r:id="rId23"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This hidden primary key consumes 31-35 bytes per table record.</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bookmarkStart w:id="7" w:name="idm46251796964880"/>
      <w:bookmarkEnd w:id="7"/>
      <w:r w:rsidRPr="001F6B7A">
        <w:rPr>
          <w:rFonts w:ascii="Arial" w:eastAsia="Times New Roman" w:hAnsi="Arial" w:cs="Arial"/>
          <w:color w:val="555555"/>
          <w:sz w:val="21"/>
          <w:szCs w:val="21"/>
          <w:lang w:val="en-US" w:eastAsia="ru-RU"/>
        </w:rPr>
        <w:t>You can use the </w:t>
      </w:r>
      <w:hyperlink r:id="rId24" w:tooltip="23.4.28 ndb_size.pl — NDBCLUSTER Size Requirement Estimator" w:history="1">
        <w:r w:rsidRPr="001F6B7A">
          <w:rPr>
            <w:rFonts w:ascii="Arial" w:eastAsia="Times New Roman" w:hAnsi="Arial" w:cs="Arial"/>
            <w:b/>
            <w:bCs/>
            <w:color w:val="0074A3"/>
            <w:sz w:val="21"/>
            <w:szCs w:val="21"/>
            <w:bdr w:val="none" w:sz="0" w:space="0" w:color="auto" w:frame="1"/>
            <w:lang w:val="en-US" w:eastAsia="ru-RU"/>
          </w:rPr>
          <w:t>ndb_size.pl</w:t>
        </w:r>
      </w:hyperlink>
      <w:r w:rsidRPr="001F6B7A">
        <w:rPr>
          <w:rFonts w:ascii="Arial" w:eastAsia="Times New Roman" w:hAnsi="Arial" w:cs="Arial"/>
          <w:color w:val="555555"/>
          <w:sz w:val="21"/>
          <w:szCs w:val="21"/>
          <w:lang w:val="en-US" w:eastAsia="ru-RU"/>
        </w:rPr>
        <w:t> Perl script to estimate </w:t>
      </w:r>
      <w:hyperlink r:id="rId25"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storage requirements. It connects to a current MySQL (not NDB Cluster) database and creates a report on how much space that database would require if it used the </w:t>
      </w:r>
      <w:hyperlink r:id="rId26"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storage engine.</w:t>
      </w:r>
    </w:p>
    <w:p w:rsidR="001F6B7A" w:rsidRPr="001F6B7A" w:rsidRDefault="001F6B7A" w:rsidP="006519FB">
      <w:pPr>
        <w:spacing w:after="0" w:line="240" w:lineRule="auto"/>
        <w:jc w:val="center"/>
        <w:textAlignment w:val="baseline"/>
        <w:outlineLvl w:val="2"/>
        <w:rPr>
          <w:rFonts w:ascii="Arial" w:eastAsia="Times New Roman" w:hAnsi="Arial" w:cs="Arial"/>
          <w:color w:val="555555"/>
          <w:sz w:val="34"/>
          <w:szCs w:val="34"/>
          <w:lang w:eastAsia="ru-RU"/>
        </w:rPr>
      </w:pPr>
      <w:bookmarkStart w:id="8" w:name="data-types-storage-reqs-numeric"/>
      <w:bookmarkEnd w:id="8"/>
      <w:proofErr w:type="spellStart"/>
      <w:r w:rsidRPr="001F6B7A">
        <w:rPr>
          <w:rFonts w:ascii="Arial" w:eastAsia="Times New Roman" w:hAnsi="Arial" w:cs="Arial"/>
          <w:color w:val="555555"/>
          <w:sz w:val="34"/>
          <w:szCs w:val="34"/>
          <w:lang w:eastAsia="ru-RU"/>
        </w:rPr>
        <w:t>Numeric</w:t>
      </w:r>
      <w:proofErr w:type="spellEnd"/>
      <w:r w:rsidRPr="001F6B7A">
        <w:rPr>
          <w:rFonts w:ascii="Arial" w:eastAsia="Times New Roman" w:hAnsi="Arial" w:cs="Arial"/>
          <w:color w:val="555555"/>
          <w:sz w:val="34"/>
          <w:szCs w:val="34"/>
          <w:lang w:eastAsia="ru-RU"/>
        </w:rPr>
        <w:t xml:space="preserve"> </w:t>
      </w:r>
      <w:proofErr w:type="spellStart"/>
      <w:r w:rsidRPr="001F6B7A">
        <w:rPr>
          <w:rFonts w:ascii="Arial" w:eastAsia="Times New Roman" w:hAnsi="Arial" w:cs="Arial"/>
          <w:color w:val="555555"/>
          <w:sz w:val="34"/>
          <w:szCs w:val="34"/>
          <w:lang w:eastAsia="ru-RU"/>
        </w:rPr>
        <w:t>Type</w:t>
      </w:r>
      <w:proofErr w:type="spellEnd"/>
      <w:r w:rsidRPr="001F6B7A">
        <w:rPr>
          <w:rFonts w:ascii="Arial" w:eastAsia="Times New Roman" w:hAnsi="Arial" w:cs="Arial"/>
          <w:color w:val="555555"/>
          <w:sz w:val="34"/>
          <w:szCs w:val="34"/>
          <w:lang w:eastAsia="ru-RU"/>
        </w:rPr>
        <w:t xml:space="preserve"> </w:t>
      </w:r>
      <w:proofErr w:type="spellStart"/>
      <w:r w:rsidRPr="001F6B7A">
        <w:rPr>
          <w:rFonts w:ascii="Arial" w:eastAsia="Times New Roman" w:hAnsi="Arial" w:cs="Arial"/>
          <w:color w:val="555555"/>
          <w:sz w:val="34"/>
          <w:szCs w:val="34"/>
          <w:lang w:eastAsia="ru-RU"/>
        </w:rPr>
        <w:t>Storage</w:t>
      </w:r>
      <w:proofErr w:type="spellEnd"/>
      <w:r w:rsidRPr="001F6B7A">
        <w:rPr>
          <w:rFonts w:ascii="Arial" w:eastAsia="Times New Roman" w:hAnsi="Arial" w:cs="Arial"/>
          <w:color w:val="555555"/>
          <w:sz w:val="34"/>
          <w:szCs w:val="34"/>
          <w:lang w:eastAsia="ru-RU"/>
        </w:rPr>
        <w:t xml:space="preserve"> </w:t>
      </w:r>
      <w:proofErr w:type="spellStart"/>
      <w:r w:rsidRPr="001F6B7A">
        <w:rPr>
          <w:rFonts w:ascii="Arial" w:eastAsia="Times New Roman" w:hAnsi="Arial" w:cs="Arial"/>
          <w:color w:val="555555"/>
          <w:sz w:val="34"/>
          <w:szCs w:val="34"/>
          <w:lang w:eastAsia="ru-RU"/>
        </w:rPr>
        <w:t>Requirements</w:t>
      </w:r>
      <w:proofErr w:type="spellEnd"/>
    </w:p>
    <w:tbl>
      <w:tblPr>
        <w:tblW w:w="0" w:type="auto"/>
        <w:tblCellMar>
          <w:left w:w="0" w:type="dxa"/>
          <w:right w:w="0" w:type="dxa"/>
        </w:tblCellMar>
        <w:tblLook w:val="04A0" w:firstRow="1" w:lastRow="0" w:firstColumn="1" w:lastColumn="0" w:noHBand="0" w:noVBand="1"/>
        <w:tblDescription w:val="Storage required for numeric data types."/>
      </w:tblPr>
      <w:tblGrid>
        <w:gridCol w:w="2475"/>
        <w:gridCol w:w="3235"/>
      </w:tblGrid>
      <w:tr w:rsidR="001F6B7A" w:rsidRPr="006519FB" w:rsidTr="001F6B7A">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b/>
                <w:bCs/>
                <w:sz w:val="16"/>
                <w:szCs w:val="16"/>
                <w:lang w:eastAsia="ru-RU"/>
              </w:rPr>
            </w:pPr>
            <w:bookmarkStart w:id="9" w:name="idm46251796957328"/>
            <w:bookmarkStart w:id="10" w:name="idm46251796955840"/>
            <w:bookmarkEnd w:id="9"/>
            <w:bookmarkEnd w:id="10"/>
            <w:proofErr w:type="spellStart"/>
            <w:r w:rsidRPr="006519FB">
              <w:rPr>
                <w:rFonts w:ascii="Times New Roman" w:eastAsia="Times New Roman" w:hAnsi="Times New Roman" w:cs="Times New Roman"/>
                <w:b/>
                <w:bCs/>
                <w:sz w:val="16"/>
                <w:szCs w:val="16"/>
                <w:lang w:eastAsia="ru-RU"/>
              </w:rPr>
              <w:t>Data</w:t>
            </w:r>
            <w:proofErr w:type="spellEnd"/>
            <w:r w:rsidRPr="006519FB">
              <w:rPr>
                <w:rFonts w:ascii="Times New Roman" w:eastAsia="Times New Roman" w:hAnsi="Times New Roman" w:cs="Times New Roman"/>
                <w:b/>
                <w:bCs/>
                <w:sz w:val="16"/>
                <w:szCs w:val="16"/>
                <w:lang w:eastAsia="ru-RU"/>
              </w:rPr>
              <w:t xml:space="preserve"> </w:t>
            </w:r>
            <w:proofErr w:type="spellStart"/>
            <w:r w:rsidRPr="006519FB">
              <w:rPr>
                <w:rFonts w:ascii="Times New Roman" w:eastAsia="Times New Roman" w:hAnsi="Times New Roman" w:cs="Times New Roman"/>
                <w:b/>
                <w:bCs/>
                <w:sz w:val="16"/>
                <w:szCs w:val="16"/>
                <w:lang w:eastAsia="ru-RU"/>
              </w:rPr>
              <w:t>Type</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b/>
                <w:bCs/>
                <w:sz w:val="16"/>
                <w:szCs w:val="16"/>
                <w:lang w:eastAsia="ru-RU"/>
              </w:rPr>
            </w:pPr>
            <w:proofErr w:type="spellStart"/>
            <w:r w:rsidRPr="006519FB">
              <w:rPr>
                <w:rFonts w:ascii="Times New Roman" w:eastAsia="Times New Roman" w:hAnsi="Times New Roman" w:cs="Times New Roman"/>
                <w:b/>
                <w:bCs/>
                <w:sz w:val="16"/>
                <w:szCs w:val="16"/>
                <w:lang w:eastAsia="ru-RU"/>
              </w:rPr>
              <w:t>Storage</w:t>
            </w:r>
            <w:proofErr w:type="spellEnd"/>
            <w:r w:rsidRPr="006519FB">
              <w:rPr>
                <w:rFonts w:ascii="Times New Roman" w:eastAsia="Times New Roman" w:hAnsi="Times New Roman" w:cs="Times New Roman"/>
                <w:b/>
                <w:bCs/>
                <w:sz w:val="16"/>
                <w:szCs w:val="16"/>
                <w:lang w:eastAsia="ru-RU"/>
              </w:rPr>
              <w:t xml:space="preserve"> </w:t>
            </w:r>
            <w:proofErr w:type="spellStart"/>
            <w:r w:rsidRPr="006519FB">
              <w:rPr>
                <w:rFonts w:ascii="Times New Roman" w:eastAsia="Times New Roman" w:hAnsi="Times New Roman" w:cs="Times New Roman"/>
                <w:b/>
                <w:bCs/>
                <w:sz w:val="16"/>
                <w:szCs w:val="16"/>
                <w:lang w:eastAsia="ru-RU"/>
              </w:rPr>
              <w:t>Required</w:t>
            </w:r>
            <w:proofErr w:type="spellEnd"/>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6519FB" w:rsidP="001F6B7A">
            <w:pPr>
              <w:spacing w:after="0" w:line="240" w:lineRule="auto"/>
              <w:rPr>
                <w:rFonts w:ascii="Times New Roman" w:eastAsia="Times New Roman" w:hAnsi="Times New Roman" w:cs="Times New Roman"/>
                <w:sz w:val="16"/>
                <w:szCs w:val="16"/>
                <w:lang w:eastAsia="ru-RU"/>
              </w:rPr>
            </w:pPr>
            <w:hyperlink r:id="rId27" w:tooltip="11.1.2 Integer Types (Exact Value) - INTEGER, INT, SMALLINT, TINYINT, MEDIUMINT, BIGINT" w:history="1">
              <w:r w:rsidR="001F6B7A" w:rsidRPr="006519FB">
                <w:rPr>
                  <w:rFonts w:ascii="Courier New" w:eastAsia="Times New Roman" w:hAnsi="Courier New" w:cs="Courier New"/>
                  <w:color w:val="000000"/>
                  <w:sz w:val="16"/>
                  <w:szCs w:val="16"/>
                  <w:u w:val="single"/>
                  <w:bdr w:val="none" w:sz="0" w:space="0" w:color="auto" w:frame="1"/>
                  <w:lang w:eastAsia="ru-RU"/>
                </w:rPr>
                <w:t>TINYINT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r w:rsidRPr="006519FB">
              <w:rPr>
                <w:rFonts w:ascii="Times New Roman" w:eastAsia="Times New Roman" w:hAnsi="Times New Roman" w:cs="Times New Roman"/>
                <w:sz w:val="16"/>
                <w:szCs w:val="16"/>
                <w:lang w:eastAsia="ru-RU"/>
              </w:rPr>
              <w:t xml:space="preserve">1 </w:t>
            </w:r>
            <w:proofErr w:type="spellStart"/>
            <w:r w:rsidRPr="006519FB">
              <w:rPr>
                <w:rFonts w:ascii="Times New Roman" w:eastAsia="Times New Roman" w:hAnsi="Times New Roman" w:cs="Times New Roman"/>
                <w:sz w:val="16"/>
                <w:szCs w:val="16"/>
                <w:lang w:eastAsia="ru-RU"/>
              </w:rPr>
              <w:t>byte</w:t>
            </w:r>
            <w:proofErr w:type="spellEnd"/>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6519FB" w:rsidP="001F6B7A">
            <w:pPr>
              <w:spacing w:after="0" w:line="240" w:lineRule="auto"/>
              <w:rPr>
                <w:rFonts w:ascii="Times New Roman" w:eastAsia="Times New Roman" w:hAnsi="Times New Roman" w:cs="Times New Roman"/>
                <w:sz w:val="16"/>
                <w:szCs w:val="16"/>
                <w:lang w:eastAsia="ru-RU"/>
              </w:rPr>
            </w:pPr>
            <w:hyperlink r:id="rId28" w:tooltip="11.1.2 Integer Types (Exact Value) - INTEGER, INT, SMALLINT, TINYINT, MEDIUMINT, BIGINT" w:history="1">
              <w:r w:rsidR="001F6B7A" w:rsidRPr="006519FB">
                <w:rPr>
                  <w:rFonts w:ascii="Courier New" w:eastAsia="Times New Roman" w:hAnsi="Courier New" w:cs="Courier New"/>
                  <w:color w:val="000000"/>
                  <w:sz w:val="16"/>
                  <w:szCs w:val="16"/>
                  <w:u w:val="single"/>
                  <w:bdr w:val="none" w:sz="0" w:space="0" w:color="auto" w:frame="1"/>
                  <w:lang w:eastAsia="ru-RU"/>
                </w:rPr>
                <w:t>SMALLINT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r w:rsidRPr="006519FB">
              <w:rPr>
                <w:rFonts w:ascii="Times New Roman" w:eastAsia="Times New Roman" w:hAnsi="Times New Roman" w:cs="Times New Roman"/>
                <w:sz w:val="16"/>
                <w:szCs w:val="16"/>
                <w:lang w:eastAsia="ru-RU"/>
              </w:rPr>
              <w:t xml:space="preserve">2 </w:t>
            </w:r>
            <w:proofErr w:type="spellStart"/>
            <w:r w:rsidRPr="006519FB">
              <w:rPr>
                <w:rFonts w:ascii="Times New Roman" w:eastAsia="Times New Roman" w:hAnsi="Times New Roman" w:cs="Times New Roman"/>
                <w:sz w:val="16"/>
                <w:szCs w:val="16"/>
                <w:lang w:eastAsia="ru-RU"/>
              </w:rPr>
              <w:t>bytes</w:t>
            </w:r>
            <w:proofErr w:type="spellEnd"/>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6519FB" w:rsidP="001F6B7A">
            <w:pPr>
              <w:spacing w:after="0" w:line="240" w:lineRule="auto"/>
              <w:rPr>
                <w:rFonts w:ascii="Times New Roman" w:eastAsia="Times New Roman" w:hAnsi="Times New Roman" w:cs="Times New Roman"/>
                <w:sz w:val="16"/>
                <w:szCs w:val="16"/>
                <w:lang w:eastAsia="ru-RU"/>
              </w:rPr>
            </w:pPr>
            <w:hyperlink r:id="rId29" w:tooltip="11.1.2 Integer Types (Exact Value) - INTEGER, INT, SMALLINT, TINYINT, MEDIUMINT, BIGINT" w:history="1">
              <w:r w:rsidR="001F6B7A" w:rsidRPr="006519FB">
                <w:rPr>
                  <w:rFonts w:ascii="Courier New" w:eastAsia="Times New Roman" w:hAnsi="Courier New" w:cs="Courier New"/>
                  <w:color w:val="000000"/>
                  <w:sz w:val="16"/>
                  <w:szCs w:val="16"/>
                  <w:u w:val="single"/>
                  <w:bdr w:val="none" w:sz="0" w:space="0" w:color="auto" w:frame="1"/>
                  <w:lang w:eastAsia="ru-RU"/>
                </w:rPr>
                <w:t>MEDIUMINT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r w:rsidRPr="006519FB">
              <w:rPr>
                <w:rFonts w:ascii="Times New Roman" w:eastAsia="Times New Roman" w:hAnsi="Times New Roman" w:cs="Times New Roman"/>
                <w:sz w:val="16"/>
                <w:szCs w:val="16"/>
                <w:lang w:eastAsia="ru-RU"/>
              </w:rPr>
              <w:t xml:space="preserve">3 </w:t>
            </w:r>
            <w:proofErr w:type="spellStart"/>
            <w:r w:rsidRPr="006519FB">
              <w:rPr>
                <w:rFonts w:ascii="Times New Roman" w:eastAsia="Times New Roman" w:hAnsi="Times New Roman" w:cs="Times New Roman"/>
                <w:sz w:val="16"/>
                <w:szCs w:val="16"/>
                <w:lang w:eastAsia="ru-RU"/>
              </w:rPr>
              <w:t>bytes</w:t>
            </w:r>
            <w:proofErr w:type="spellEnd"/>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6519FB" w:rsidP="001F6B7A">
            <w:pPr>
              <w:spacing w:after="0" w:line="240" w:lineRule="auto"/>
              <w:rPr>
                <w:rFonts w:ascii="Times New Roman" w:eastAsia="Times New Roman" w:hAnsi="Times New Roman" w:cs="Times New Roman"/>
                <w:sz w:val="16"/>
                <w:szCs w:val="16"/>
                <w:lang w:eastAsia="ru-RU"/>
              </w:rPr>
            </w:pPr>
            <w:hyperlink r:id="rId30" w:tooltip="11.1.2 Integer Types (Exact Value) - INTEGER, INT, SMALLINT, TINYINT, MEDIUMINT, BIGINT" w:history="1">
              <w:r w:rsidR="001F6B7A" w:rsidRPr="006519FB">
                <w:rPr>
                  <w:rFonts w:ascii="Courier New" w:eastAsia="Times New Roman" w:hAnsi="Courier New" w:cs="Courier New"/>
                  <w:color w:val="000000"/>
                  <w:sz w:val="16"/>
                  <w:szCs w:val="16"/>
                  <w:u w:val="single"/>
                  <w:bdr w:val="none" w:sz="0" w:space="0" w:color="auto" w:frame="1"/>
                  <w:lang w:eastAsia="ru-RU"/>
                </w:rPr>
                <w:t>INT</w:t>
              </w:r>
            </w:hyperlink>
            <w:r w:rsidR="001F6B7A" w:rsidRPr="006519FB">
              <w:rPr>
                <w:rFonts w:ascii="Times New Roman" w:eastAsia="Times New Roman" w:hAnsi="Times New Roman" w:cs="Times New Roman"/>
                <w:sz w:val="16"/>
                <w:szCs w:val="16"/>
                <w:lang w:eastAsia="ru-RU"/>
              </w:rPr>
              <w:t>, </w:t>
            </w:r>
            <w:hyperlink r:id="rId31" w:tooltip="11.1.2 Integer Types (Exact Value) - INTEGER, INT, SMALLINT, TINYINT, MEDIUMINT, BIGINT" w:history="1">
              <w:r w:rsidR="001F6B7A" w:rsidRPr="006519FB">
                <w:rPr>
                  <w:rFonts w:ascii="Courier New" w:eastAsia="Times New Roman" w:hAnsi="Courier New" w:cs="Courier New"/>
                  <w:color w:val="000000"/>
                  <w:sz w:val="16"/>
                  <w:szCs w:val="16"/>
                  <w:u w:val="single"/>
                  <w:bdr w:val="none" w:sz="0" w:space="0" w:color="auto" w:frame="1"/>
                  <w:lang w:eastAsia="ru-RU"/>
                </w:rPr>
                <w:t>INTEGER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r w:rsidRPr="006519FB">
              <w:rPr>
                <w:rFonts w:ascii="Times New Roman" w:eastAsia="Times New Roman" w:hAnsi="Times New Roman" w:cs="Times New Roman"/>
                <w:sz w:val="16"/>
                <w:szCs w:val="16"/>
                <w:lang w:eastAsia="ru-RU"/>
              </w:rPr>
              <w:t xml:space="preserve">4 </w:t>
            </w:r>
            <w:proofErr w:type="spellStart"/>
            <w:r w:rsidRPr="006519FB">
              <w:rPr>
                <w:rFonts w:ascii="Times New Roman" w:eastAsia="Times New Roman" w:hAnsi="Times New Roman" w:cs="Times New Roman"/>
                <w:sz w:val="16"/>
                <w:szCs w:val="16"/>
                <w:lang w:eastAsia="ru-RU"/>
              </w:rPr>
              <w:t>bytes</w:t>
            </w:r>
            <w:proofErr w:type="spellEnd"/>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6519FB" w:rsidP="001F6B7A">
            <w:pPr>
              <w:spacing w:after="0" w:line="240" w:lineRule="auto"/>
              <w:rPr>
                <w:rFonts w:ascii="Times New Roman" w:eastAsia="Times New Roman" w:hAnsi="Times New Roman" w:cs="Times New Roman"/>
                <w:sz w:val="16"/>
                <w:szCs w:val="16"/>
                <w:lang w:eastAsia="ru-RU"/>
              </w:rPr>
            </w:pPr>
            <w:hyperlink r:id="rId32" w:tooltip="11.1.2 Integer Types (Exact Value) - INTEGER, INT, SMALLINT, TINYINT, MEDIUMINT, BIGINT" w:history="1">
              <w:r w:rsidR="001F6B7A" w:rsidRPr="006519FB">
                <w:rPr>
                  <w:rFonts w:ascii="Courier New" w:eastAsia="Times New Roman" w:hAnsi="Courier New" w:cs="Courier New"/>
                  <w:color w:val="000000"/>
                  <w:sz w:val="16"/>
                  <w:szCs w:val="16"/>
                  <w:u w:val="single"/>
                  <w:bdr w:val="none" w:sz="0" w:space="0" w:color="auto" w:frame="1"/>
                  <w:lang w:eastAsia="ru-RU"/>
                </w:rPr>
                <w:t>BIGINT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r w:rsidRPr="006519FB">
              <w:rPr>
                <w:rFonts w:ascii="Times New Roman" w:eastAsia="Times New Roman" w:hAnsi="Times New Roman" w:cs="Times New Roman"/>
                <w:sz w:val="16"/>
                <w:szCs w:val="16"/>
                <w:lang w:eastAsia="ru-RU"/>
              </w:rPr>
              <w:t xml:space="preserve">8 </w:t>
            </w:r>
            <w:proofErr w:type="spellStart"/>
            <w:r w:rsidRPr="006519FB">
              <w:rPr>
                <w:rFonts w:ascii="Times New Roman" w:eastAsia="Times New Roman" w:hAnsi="Times New Roman" w:cs="Times New Roman"/>
                <w:sz w:val="16"/>
                <w:szCs w:val="16"/>
                <w:lang w:eastAsia="ru-RU"/>
              </w:rPr>
              <w:t>bytes</w:t>
            </w:r>
            <w:proofErr w:type="spellEnd"/>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r w:rsidRPr="006519FB">
              <w:rPr>
                <w:rFonts w:ascii="Courier New" w:eastAsia="Times New Roman" w:hAnsi="Courier New" w:cs="Courier New"/>
                <w:color w:val="000000"/>
                <w:sz w:val="16"/>
                <w:szCs w:val="16"/>
                <w:bdr w:val="none" w:sz="0" w:space="0" w:color="auto" w:frame="1"/>
                <w:lang w:eastAsia="ru-RU"/>
              </w:rPr>
              <w:t>FLOAT(</w:t>
            </w:r>
            <w:r w:rsidRPr="006519FB">
              <w:rPr>
                <w:rFonts w:ascii="Courier New" w:eastAsia="Times New Roman" w:hAnsi="Courier New" w:cs="Courier New"/>
                <w:b/>
                <w:bCs/>
                <w:i/>
                <w:iCs/>
                <w:color w:val="000000"/>
                <w:sz w:val="16"/>
                <w:szCs w:val="16"/>
                <w:bdr w:val="none" w:sz="0" w:space="0" w:color="auto" w:frame="1"/>
                <w:lang w:eastAsia="ru-RU"/>
              </w:rPr>
              <w:t>p</w:t>
            </w:r>
            <w:r w:rsidRPr="006519FB">
              <w:rPr>
                <w:rFonts w:ascii="Courier New" w:eastAsia="Times New Roman" w:hAnsi="Courier New" w:cs="Courier New"/>
                <w:color w:val="000000"/>
                <w:sz w:val="16"/>
                <w:szCs w:val="16"/>
                <w:bdr w:val="none" w:sz="0" w:space="0" w:color="auto" w:frame="1"/>
                <w:lang w:eastAsia="ru-RU"/>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val="en-US" w:eastAsia="ru-RU"/>
              </w:rPr>
            </w:pPr>
            <w:r w:rsidRPr="006519FB">
              <w:rPr>
                <w:rFonts w:ascii="Times New Roman" w:eastAsia="Times New Roman" w:hAnsi="Times New Roman" w:cs="Times New Roman"/>
                <w:sz w:val="16"/>
                <w:szCs w:val="16"/>
                <w:lang w:val="en-US" w:eastAsia="ru-RU"/>
              </w:rPr>
              <w:t>4 bytes if 0 &lt;= </w:t>
            </w:r>
            <w:r w:rsidRPr="006519FB">
              <w:rPr>
                <w:rFonts w:ascii="Courier New" w:eastAsia="Times New Roman" w:hAnsi="Courier New" w:cs="Courier New"/>
                <w:b/>
                <w:bCs/>
                <w:i/>
                <w:iCs/>
                <w:sz w:val="16"/>
                <w:szCs w:val="16"/>
                <w:bdr w:val="none" w:sz="0" w:space="0" w:color="auto" w:frame="1"/>
                <w:lang w:val="en-US" w:eastAsia="ru-RU"/>
              </w:rPr>
              <w:t>p</w:t>
            </w:r>
            <w:r w:rsidRPr="006519FB">
              <w:rPr>
                <w:rFonts w:ascii="Times New Roman" w:eastAsia="Times New Roman" w:hAnsi="Times New Roman" w:cs="Times New Roman"/>
                <w:sz w:val="16"/>
                <w:szCs w:val="16"/>
                <w:lang w:val="en-US" w:eastAsia="ru-RU"/>
              </w:rPr>
              <w:t> &lt;= 24, 8 bytes if 25 &lt;= </w:t>
            </w:r>
            <w:r w:rsidRPr="006519FB">
              <w:rPr>
                <w:rFonts w:ascii="Courier New" w:eastAsia="Times New Roman" w:hAnsi="Courier New" w:cs="Courier New"/>
                <w:b/>
                <w:bCs/>
                <w:i/>
                <w:iCs/>
                <w:sz w:val="16"/>
                <w:szCs w:val="16"/>
                <w:bdr w:val="none" w:sz="0" w:space="0" w:color="auto" w:frame="1"/>
                <w:lang w:val="en-US" w:eastAsia="ru-RU"/>
              </w:rPr>
              <w:t>p</w:t>
            </w:r>
            <w:r w:rsidRPr="006519FB">
              <w:rPr>
                <w:rFonts w:ascii="Times New Roman" w:eastAsia="Times New Roman" w:hAnsi="Times New Roman" w:cs="Times New Roman"/>
                <w:sz w:val="16"/>
                <w:szCs w:val="16"/>
                <w:lang w:val="en-US" w:eastAsia="ru-RU"/>
              </w:rPr>
              <w:t> &lt;= 53</w:t>
            </w:r>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hyperlink r:id="rId33" w:tooltip="11.1.4 Floating-Point Types (Approximate Value) - FLOAT, DOUBLE" w:history="1">
              <w:r w:rsidRPr="006519FB">
                <w:rPr>
                  <w:rFonts w:ascii="Courier New" w:eastAsia="Times New Roman" w:hAnsi="Courier New" w:cs="Courier New"/>
                  <w:color w:val="000000"/>
                  <w:sz w:val="16"/>
                  <w:szCs w:val="16"/>
                  <w:u w:val="single"/>
                  <w:bdr w:val="none" w:sz="0" w:space="0" w:color="auto" w:frame="1"/>
                  <w:lang w:eastAsia="ru-RU"/>
                </w:rPr>
                <w:t>FLOAT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r w:rsidRPr="006519FB">
              <w:rPr>
                <w:rFonts w:ascii="Times New Roman" w:eastAsia="Times New Roman" w:hAnsi="Times New Roman" w:cs="Times New Roman"/>
                <w:sz w:val="16"/>
                <w:szCs w:val="16"/>
                <w:lang w:eastAsia="ru-RU"/>
              </w:rPr>
              <w:t xml:space="preserve">4 </w:t>
            </w:r>
            <w:proofErr w:type="spellStart"/>
            <w:r w:rsidRPr="006519FB">
              <w:rPr>
                <w:rFonts w:ascii="Times New Roman" w:eastAsia="Times New Roman" w:hAnsi="Times New Roman" w:cs="Times New Roman"/>
                <w:sz w:val="16"/>
                <w:szCs w:val="16"/>
                <w:lang w:eastAsia="ru-RU"/>
              </w:rPr>
              <w:t>bytes</w:t>
            </w:r>
            <w:proofErr w:type="spellEnd"/>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r w:rsidRPr="006519FB">
              <w:rPr>
                <w:rFonts w:ascii="Courier New" w:eastAsia="Times New Roman" w:hAnsi="Courier New" w:cs="Courier New"/>
                <w:color w:val="000000"/>
                <w:sz w:val="16"/>
                <w:szCs w:val="16"/>
                <w:bdr w:val="none" w:sz="0" w:space="0" w:color="auto" w:frame="1"/>
                <w:lang w:eastAsia="ru-RU"/>
              </w:rPr>
              <w:t>DOUBLE [PRECISION]</w:t>
            </w:r>
            <w:r w:rsidRPr="006519FB">
              <w:rPr>
                <w:rFonts w:ascii="Times New Roman" w:eastAsia="Times New Roman" w:hAnsi="Times New Roman" w:cs="Times New Roman"/>
                <w:sz w:val="16"/>
                <w:szCs w:val="16"/>
                <w:lang w:eastAsia="ru-RU"/>
              </w:rPr>
              <w:t>, </w:t>
            </w:r>
            <w:hyperlink r:id="rId34" w:tooltip="11.1.4 Floating-Point Types (Approximate Value) - FLOAT, DOUBLE" w:history="1">
              <w:r w:rsidRPr="006519FB">
                <w:rPr>
                  <w:rFonts w:ascii="Courier New" w:eastAsia="Times New Roman" w:hAnsi="Courier New" w:cs="Courier New"/>
                  <w:color w:val="000000"/>
                  <w:sz w:val="16"/>
                  <w:szCs w:val="16"/>
                  <w:u w:val="single"/>
                  <w:bdr w:val="none" w:sz="0" w:space="0" w:color="auto" w:frame="1"/>
                  <w:lang w:eastAsia="ru-RU"/>
                </w:rPr>
                <w:t>REAL</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r w:rsidRPr="006519FB">
              <w:rPr>
                <w:rFonts w:ascii="Times New Roman" w:eastAsia="Times New Roman" w:hAnsi="Times New Roman" w:cs="Times New Roman"/>
                <w:sz w:val="16"/>
                <w:szCs w:val="16"/>
                <w:lang w:eastAsia="ru-RU"/>
              </w:rPr>
              <w:t xml:space="preserve">8 </w:t>
            </w:r>
            <w:proofErr w:type="spellStart"/>
            <w:r w:rsidRPr="006519FB">
              <w:rPr>
                <w:rFonts w:ascii="Times New Roman" w:eastAsia="Times New Roman" w:hAnsi="Times New Roman" w:cs="Times New Roman"/>
                <w:sz w:val="16"/>
                <w:szCs w:val="16"/>
                <w:lang w:eastAsia="ru-RU"/>
              </w:rPr>
              <w:t>bytes</w:t>
            </w:r>
            <w:proofErr w:type="spellEnd"/>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val="en-US" w:eastAsia="ru-RU"/>
              </w:rPr>
            </w:pPr>
            <w:r w:rsidRPr="006519FB">
              <w:rPr>
                <w:rFonts w:ascii="Courier New" w:eastAsia="Times New Roman" w:hAnsi="Courier New" w:cs="Courier New"/>
                <w:color w:val="000000"/>
                <w:sz w:val="16"/>
                <w:szCs w:val="16"/>
                <w:bdr w:val="none" w:sz="0" w:space="0" w:color="auto" w:frame="1"/>
                <w:lang w:val="en-US" w:eastAsia="ru-RU"/>
              </w:rPr>
              <w:t>DECIMAL(</w:t>
            </w:r>
            <w:r w:rsidRPr="006519FB">
              <w:rPr>
                <w:rFonts w:ascii="Courier New" w:eastAsia="Times New Roman" w:hAnsi="Courier New" w:cs="Courier New"/>
                <w:b/>
                <w:bCs/>
                <w:i/>
                <w:iCs/>
                <w:color w:val="000000"/>
                <w:sz w:val="16"/>
                <w:szCs w:val="16"/>
                <w:bdr w:val="none" w:sz="0" w:space="0" w:color="auto" w:frame="1"/>
                <w:lang w:val="en-US" w:eastAsia="ru-RU"/>
              </w:rPr>
              <w:t>M</w:t>
            </w:r>
            <w:r w:rsidRPr="006519FB">
              <w:rPr>
                <w:rFonts w:ascii="Courier New" w:eastAsia="Times New Roman" w:hAnsi="Courier New" w:cs="Courier New"/>
                <w:color w:val="000000"/>
                <w:sz w:val="16"/>
                <w:szCs w:val="16"/>
                <w:bdr w:val="none" w:sz="0" w:space="0" w:color="auto" w:frame="1"/>
                <w:lang w:val="en-US" w:eastAsia="ru-RU"/>
              </w:rPr>
              <w:t>,</w:t>
            </w:r>
            <w:r w:rsidRPr="006519FB">
              <w:rPr>
                <w:rFonts w:ascii="Courier New" w:eastAsia="Times New Roman" w:hAnsi="Courier New" w:cs="Courier New"/>
                <w:b/>
                <w:bCs/>
                <w:i/>
                <w:iCs/>
                <w:color w:val="000000"/>
                <w:sz w:val="16"/>
                <w:szCs w:val="16"/>
                <w:bdr w:val="none" w:sz="0" w:space="0" w:color="auto" w:frame="1"/>
                <w:lang w:val="en-US" w:eastAsia="ru-RU"/>
              </w:rPr>
              <w:t>D</w:t>
            </w:r>
            <w:r w:rsidRPr="006519FB">
              <w:rPr>
                <w:rFonts w:ascii="Courier New" w:eastAsia="Times New Roman" w:hAnsi="Courier New" w:cs="Courier New"/>
                <w:color w:val="000000"/>
                <w:sz w:val="16"/>
                <w:szCs w:val="16"/>
                <w:bdr w:val="none" w:sz="0" w:space="0" w:color="auto" w:frame="1"/>
                <w:lang w:val="en-US" w:eastAsia="ru-RU"/>
              </w:rPr>
              <w:t>)</w:t>
            </w:r>
            <w:r w:rsidRPr="006519FB">
              <w:rPr>
                <w:rFonts w:ascii="Times New Roman" w:eastAsia="Times New Roman" w:hAnsi="Times New Roman" w:cs="Times New Roman"/>
                <w:sz w:val="16"/>
                <w:szCs w:val="16"/>
                <w:lang w:val="en-US" w:eastAsia="ru-RU"/>
              </w:rPr>
              <w:t>, </w:t>
            </w:r>
            <w:r w:rsidRPr="006519FB">
              <w:rPr>
                <w:rFonts w:ascii="Courier New" w:eastAsia="Times New Roman" w:hAnsi="Courier New" w:cs="Courier New"/>
                <w:color w:val="000000"/>
                <w:sz w:val="16"/>
                <w:szCs w:val="16"/>
                <w:bdr w:val="none" w:sz="0" w:space="0" w:color="auto" w:frame="1"/>
                <w:lang w:val="en-US" w:eastAsia="ru-RU"/>
              </w:rPr>
              <w:t>NUMERIC(</w:t>
            </w:r>
            <w:r w:rsidRPr="006519FB">
              <w:rPr>
                <w:rFonts w:ascii="Courier New" w:eastAsia="Times New Roman" w:hAnsi="Courier New" w:cs="Courier New"/>
                <w:b/>
                <w:bCs/>
                <w:i/>
                <w:iCs/>
                <w:color w:val="000000"/>
                <w:sz w:val="16"/>
                <w:szCs w:val="16"/>
                <w:bdr w:val="none" w:sz="0" w:space="0" w:color="auto" w:frame="1"/>
                <w:lang w:val="en-US" w:eastAsia="ru-RU"/>
              </w:rPr>
              <w:t>M</w:t>
            </w:r>
            <w:r w:rsidRPr="006519FB">
              <w:rPr>
                <w:rFonts w:ascii="Courier New" w:eastAsia="Times New Roman" w:hAnsi="Courier New" w:cs="Courier New"/>
                <w:color w:val="000000"/>
                <w:sz w:val="16"/>
                <w:szCs w:val="16"/>
                <w:bdr w:val="none" w:sz="0" w:space="0" w:color="auto" w:frame="1"/>
                <w:lang w:val="en-US" w:eastAsia="ru-RU"/>
              </w:rPr>
              <w:t>,</w:t>
            </w:r>
            <w:r w:rsidRPr="006519FB">
              <w:rPr>
                <w:rFonts w:ascii="Courier New" w:eastAsia="Times New Roman" w:hAnsi="Courier New" w:cs="Courier New"/>
                <w:b/>
                <w:bCs/>
                <w:i/>
                <w:iCs/>
                <w:color w:val="000000"/>
                <w:sz w:val="16"/>
                <w:szCs w:val="16"/>
                <w:bdr w:val="none" w:sz="0" w:space="0" w:color="auto" w:frame="1"/>
                <w:lang w:val="en-US" w:eastAsia="ru-RU"/>
              </w:rPr>
              <w:t>D</w:t>
            </w:r>
            <w:r w:rsidRPr="006519FB">
              <w:rPr>
                <w:rFonts w:ascii="Courier New" w:eastAsia="Times New Roman" w:hAnsi="Courier New" w:cs="Courier New"/>
                <w:color w:val="000000"/>
                <w:sz w:val="16"/>
                <w:szCs w:val="16"/>
                <w:bdr w:val="none" w:sz="0" w:space="0" w:color="auto" w:frame="1"/>
                <w:lang w:val="en-US" w:eastAsia="ru-RU"/>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proofErr w:type="spellStart"/>
            <w:r w:rsidRPr="006519FB">
              <w:rPr>
                <w:rFonts w:ascii="Times New Roman" w:eastAsia="Times New Roman" w:hAnsi="Times New Roman" w:cs="Times New Roman"/>
                <w:sz w:val="16"/>
                <w:szCs w:val="16"/>
                <w:lang w:eastAsia="ru-RU"/>
              </w:rPr>
              <w:t>Varies</w:t>
            </w:r>
            <w:proofErr w:type="spellEnd"/>
            <w:r w:rsidRPr="006519FB">
              <w:rPr>
                <w:rFonts w:ascii="Times New Roman" w:eastAsia="Times New Roman" w:hAnsi="Times New Roman" w:cs="Times New Roman"/>
                <w:sz w:val="16"/>
                <w:szCs w:val="16"/>
                <w:lang w:eastAsia="ru-RU"/>
              </w:rPr>
              <w:t xml:space="preserve">; </w:t>
            </w:r>
            <w:proofErr w:type="spellStart"/>
            <w:r w:rsidRPr="006519FB">
              <w:rPr>
                <w:rFonts w:ascii="Times New Roman" w:eastAsia="Times New Roman" w:hAnsi="Times New Roman" w:cs="Times New Roman"/>
                <w:sz w:val="16"/>
                <w:szCs w:val="16"/>
                <w:lang w:eastAsia="ru-RU"/>
              </w:rPr>
              <w:t>see</w:t>
            </w:r>
            <w:proofErr w:type="spellEnd"/>
            <w:r w:rsidRPr="006519FB">
              <w:rPr>
                <w:rFonts w:ascii="Times New Roman" w:eastAsia="Times New Roman" w:hAnsi="Times New Roman" w:cs="Times New Roman"/>
                <w:sz w:val="16"/>
                <w:szCs w:val="16"/>
                <w:lang w:eastAsia="ru-RU"/>
              </w:rPr>
              <w:t xml:space="preserve"> </w:t>
            </w:r>
            <w:proofErr w:type="spellStart"/>
            <w:r w:rsidRPr="006519FB">
              <w:rPr>
                <w:rFonts w:ascii="Times New Roman" w:eastAsia="Times New Roman" w:hAnsi="Times New Roman" w:cs="Times New Roman"/>
                <w:sz w:val="16"/>
                <w:szCs w:val="16"/>
                <w:lang w:eastAsia="ru-RU"/>
              </w:rPr>
              <w:t>following</w:t>
            </w:r>
            <w:proofErr w:type="spellEnd"/>
            <w:r w:rsidRPr="006519FB">
              <w:rPr>
                <w:rFonts w:ascii="Times New Roman" w:eastAsia="Times New Roman" w:hAnsi="Times New Roman" w:cs="Times New Roman"/>
                <w:sz w:val="16"/>
                <w:szCs w:val="16"/>
                <w:lang w:eastAsia="ru-RU"/>
              </w:rPr>
              <w:t xml:space="preserve"> </w:t>
            </w:r>
            <w:proofErr w:type="spellStart"/>
            <w:r w:rsidRPr="006519FB">
              <w:rPr>
                <w:rFonts w:ascii="Times New Roman" w:eastAsia="Times New Roman" w:hAnsi="Times New Roman" w:cs="Times New Roman"/>
                <w:sz w:val="16"/>
                <w:szCs w:val="16"/>
                <w:lang w:eastAsia="ru-RU"/>
              </w:rPr>
              <w:t>discussion</w:t>
            </w:r>
            <w:proofErr w:type="spellEnd"/>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r w:rsidRPr="006519FB">
              <w:rPr>
                <w:rFonts w:ascii="Courier New" w:eastAsia="Times New Roman" w:hAnsi="Courier New" w:cs="Courier New"/>
                <w:color w:val="000000"/>
                <w:sz w:val="16"/>
                <w:szCs w:val="16"/>
                <w:bdr w:val="none" w:sz="0" w:space="0" w:color="auto" w:frame="1"/>
                <w:lang w:eastAsia="ru-RU"/>
              </w:rPr>
              <w:t>BIT(</w:t>
            </w:r>
            <w:r w:rsidRPr="006519FB">
              <w:rPr>
                <w:rFonts w:ascii="Courier New" w:eastAsia="Times New Roman" w:hAnsi="Courier New" w:cs="Courier New"/>
                <w:b/>
                <w:bCs/>
                <w:i/>
                <w:iCs/>
                <w:color w:val="000000"/>
                <w:sz w:val="16"/>
                <w:szCs w:val="16"/>
                <w:bdr w:val="none" w:sz="0" w:space="0" w:color="auto" w:frame="1"/>
                <w:lang w:eastAsia="ru-RU"/>
              </w:rPr>
              <w:t>M</w:t>
            </w:r>
            <w:r w:rsidRPr="006519FB">
              <w:rPr>
                <w:rFonts w:ascii="Courier New" w:eastAsia="Times New Roman" w:hAnsi="Courier New" w:cs="Courier New"/>
                <w:color w:val="000000"/>
                <w:sz w:val="16"/>
                <w:szCs w:val="16"/>
                <w:bdr w:val="none" w:sz="0" w:space="0" w:color="auto" w:frame="1"/>
                <w:lang w:eastAsia="ru-RU"/>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6519FB" w:rsidRDefault="001F6B7A" w:rsidP="001F6B7A">
            <w:pPr>
              <w:spacing w:after="0" w:line="240" w:lineRule="auto"/>
              <w:rPr>
                <w:rFonts w:ascii="Times New Roman" w:eastAsia="Times New Roman" w:hAnsi="Times New Roman" w:cs="Times New Roman"/>
                <w:sz w:val="16"/>
                <w:szCs w:val="16"/>
                <w:lang w:eastAsia="ru-RU"/>
              </w:rPr>
            </w:pPr>
            <w:proofErr w:type="spellStart"/>
            <w:r w:rsidRPr="006519FB">
              <w:rPr>
                <w:rFonts w:ascii="Times New Roman" w:eastAsia="Times New Roman" w:hAnsi="Times New Roman" w:cs="Times New Roman"/>
                <w:sz w:val="16"/>
                <w:szCs w:val="16"/>
                <w:lang w:eastAsia="ru-RU"/>
              </w:rPr>
              <w:t>approximately</w:t>
            </w:r>
            <w:proofErr w:type="spellEnd"/>
            <w:r w:rsidRPr="006519FB">
              <w:rPr>
                <w:rFonts w:ascii="Times New Roman" w:eastAsia="Times New Roman" w:hAnsi="Times New Roman" w:cs="Times New Roman"/>
                <w:sz w:val="16"/>
                <w:szCs w:val="16"/>
                <w:lang w:eastAsia="ru-RU"/>
              </w:rPr>
              <w:t xml:space="preserve"> (</w:t>
            </w:r>
            <w:r w:rsidRPr="006519FB">
              <w:rPr>
                <w:rFonts w:ascii="Courier New" w:eastAsia="Times New Roman" w:hAnsi="Courier New" w:cs="Courier New"/>
                <w:b/>
                <w:bCs/>
                <w:i/>
                <w:iCs/>
                <w:sz w:val="16"/>
                <w:szCs w:val="16"/>
                <w:bdr w:val="none" w:sz="0" w:space="0" w:color="auto" w:frame="1"/>
                <w:lang w:eastAsia="ru-RU"/>
              </w:rPr>
              <w:t>M</w:t>
            </w:r>
            <w:r w:rsidRPr="006519FB">
              <w:rPr>
                <w:rFonts w:ascii="Times New Roman" w:eastAsia="Times New Roman" w:hAnsi="Times New Roman" w:cs="Times New Roman"/>
                <w:sz w:val="16"/>
                <w:szCs w:val="16"/>
                <w:lang w:eastAsia="ru-RU"/>
              </w:rPr>
              <w:t xml:space="preserve">+7)/8 </w:t>
            </w:r>
            <w:proofErr w:type="spellStart"/>
            <w:r w:rsidRPr="006519FB">
              <w:rPr>
                <w:rFonts w:ascii="Times New Roman" w:eastAsia="Times New Roman" w:hAnsi="Times New Roman" w:cs="Times New Roman"/>
                <w:sz w:val="16"/>
                <w:szCs w:val="16"/>
                <w:lang w:eastAsia="ru-RU"/>
              </w:rPr>
              <w:t>bytes</w:t>
            </w:r>
            <w:proofErr w:type="spellEnd"/>
          </w:p>
        </w:tc>
      </w:tr>
    </w:tbl>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lastRenderedPageBreak/>
        <w:t>Values for </w:t>
      </w:r>
      <w:hyperlink r:id="rId35" w:tooltip="11.1.3 Fixed-Point Types (Exact Value) - DECIMAL, NUMERIC" w:history="1">
        <w:r w:rsidRPr="001F6B7A">
          <w:rPr>
            <w:rFonts w:ascii="Courier New" w:eastAsia="Times New Roman" w:hAnsi="Courier New" w:cs="Courier New"/>
            <w:color w:val="000000"/>
            <w:sz w:val="20"/>
            <w:szCs w:val="20"/>
            <w:u w:val="single"/>
            <w:bdr w:val="none" w:sz="0" w:space="0" w:color="auto" w:frame="1"/>
            <w:lang w:val="en-US" w:eastAsia="ru-RU"/>
          </w:rPr>
          <w:t>DECIMAL</w:t>
        </w:r>
      </w:hyperlink>
      <w:r w:rsidRPr="001F6B7A">
        <w:rPr>
          <w:rFonts w:ascii="Arial" w:eastAsia="Times New Roman" w:hAnsi="Arial" w:cs="Arial"/>
          <w:color w:val="555555"/>
          <w:sz w:val="21"/>
          <w:szCs w:val="21"/>
          <w:lang w:val="en-US" w:eastAsia="ru-RU"/>
        </w:rPr>
        <w:t> (and </w:t>
      </w:r>
      <w:hyperlink r:id="rId36" w:tooltip="11.1.3 Fixed-Point Types (Exact Value) - DECIMAL, NUMERIC" w:history="1">
        <w:r w:rsidRPr="001F6B7A">
          <w:rPr>
            <w:rFonts w:ascii="Courier New" w:eastAsia="Times New Roman" w:hAnsi="Courier New" w:cs="Courier New"/>
            <w:color w:val="000000"/>
            <w:sz w:val="20"/>
            <w:szCs w:val="20"/>
            <w:u w:val="single"/>
            <w:bdr w:val="none" w:sz="0" w:space="0" w:color="auto" w:frame="1"/>
            <w:lang w:val="en-US" w:eastAsia="ru-RU"/>
          </w:rPr>
          <w:t>NUMERIC</w:t>
        </w:r>
      </w:hyperlink>
      <w:r w:rsidRPr="001F6B7A">
        <w:rPr>
          <w:rFonts w:ascii="Arial" w:eastAsia="Times New Roman" w:hAnsi="Arial" w:cs="Arial"/>
          <w:color w:val="555555"/>
          <w:sz w:val="21"/>
          <w:szCs w:val="21"/>
          <w:lang w:val="en-US" w:eastAsia="ru-RU"/>
        </w:rPr>
        <w:t>) columns are represented using a binary format that packs nine decimal (base 10) digits into four bytes. Storage for the integer and fractional parts of each value are determined separately. Each multiple of nine digits requires four bytes, and the </w:t>
      </w:r>
      <w:r w:rsidRPr="001F6B7A">
        <w:rPr>
          <w:rFonts w:ascii="inherit" w:eastAsia="Times New Roman" w:hAnsi="inherit" w:cs="Arial"/>
          <w:color w:val="555555"/>
          <w:sz w:val="21"/>
          <w:szCs w:val="21"/>
          <w:bdr w:val="none" w:sz="0" w:space="0" w:color="auto" w:frame="1"/>
          <w:lang w:val="en-US" w:eastAsia="ru-RU"/>
        </w:rPr>
        <w:t>“leftover”</w:t>
      </w:r>
      <w:r w:rsidRPr="001F6B7A">
        <w:rPr>
          <w:rFonts w:ascii="Arial" w:eastAsia="Times New Roman" w:hAnsi="Arial" w:cs="Arial"/>
          <w:color w:val="555555"/>
          <w:sz w:val="21"/>
          <w:szCs w:val="21"/>
          <w:lang w:val="en-US" w:eastAsia="ru-RU"/>
        </w:rPr>
        <w:t> digits require some fraction of four bytes. The storage required for excess digits is given by the following table.</w:t>
      </w:r>
    </w:p>
    <w:tbl>
      <w:tblPr>
        <w:tblW w:w="0" w:type="auto"/>
        <w:tblCellMar>
          <w:left w:w="0" w:type="dxa"/>
          <w:right w:w="0" w:type="dxa"/>
        </w:tblCellMar>
        <w:tblLook w:val="04A0" w:firstRow="1" w:lastRow="0" w:firstColumn="1" w:lastColumn="0" w:noHBand="0" w:noVBand="1"/>
        <w:tblDescription w:val="Storage required by excess/leftover digits in DECIMAL values."/>
      </w:tblPr>
      <w:tblGrid>
        <w:gridCol w:w="1438"/>
        <w:gridCol w:w="1607"/>
      </w:tblGrid>
      <w:tr w:rsidR="001F6B7A" w:rsidRPr="001F6B7A" w:rsidTr="001F6B7A">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b/>
                <w:bCs/>
                <w:sz w:val="21"/>
                <w:szCs w:val="21"/>
                <w:lang w:eastAsia="ru-RU"/>
              </w:rPr>
            </w:pPr>
            <w:proofErr w:type="spellStart"/>
            <w:r w:rsidRPr="001F6B7A">
              <w:rPr>
                <w:rFonts w:ascii="Times New Roman" w:eastAsia="Times New Roman" w:hAnsi="Times New Roman" w:cs="Times New Roman"/>
                <w:b/>
                <w:bCs/>
                <w:sz w:val="21"/>
                <w:szCs w:val="21"/>
                <w:lang w:eastAsia="ru-RU"/>
              </w:rPr>
              <w:t>Leftover</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Digits</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b/>
                <w:bCs/>
                <w:sz w:val="21"/>
                <w:szCs w:val="21"/>
                <w:lang w:eastAsia="ru-RU"/>
              </w:rPr>
            </w:pPr>
            <w:proofErr w:type="spellStart"/>
            <w:r w:rsidRPr="001F6B7A">
              <w:rPr>
                <w:rFonts w:ascii="Times New Roman" w:eastAsia="Times New Roman" w:hAnsi="Times New Roman" w:cs="Times New Roman"/>
                <w:b/>
                <w:bCs/>
                <w:sz w:val="21"/>
                <w:szCs w:val="21"/>
                <w:lang w:eastAsia="ru-RU"/>
              </w:rPr>
              <w:t>Number</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of</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Bytes</w:t>
            </w:r>
            <w:proofErr w:type="spellEnd"/>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0</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0</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1</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1</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2</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1</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3</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2</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4</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2</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5</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3</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6</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3</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7</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4</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8</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4</w:t>
            </w:r>
          </w:p>
        </w:tc>
      </w:tr>
    </w:tbl>
    <w:p w:rsidR="001F6B7A" w:rsidRPr="001F6B7A" w:rsidRDefault="001F6B7A" w:rsidP="006519FB">
      <w:pPr>
        <w:spacing w:after="0" w:line="240" w:lineRule="auto"/>
        <w:jc w:val="center"/>
        <w:textAlignment w:val="baseline"/>
        <w:outlineLvl w:val="2"/>
        <w:rPr>
          <w:rFonts w:ascii="Arial" w:eastAsia="Times New Roman" w:hAnsi="Arial" w:cs="Arial"/>
          <w:color w:val="555555"/>
          <w:sz w:val="34"/>
          <w:szCs w:val="34"/>
          <w:lang w:val="en-US" w:eastAsia="ru-RU"/>
        </w:rPr>
      </w:pPr>
      <w:bookmarkStart w:id="11" w:name="data-types-storage-reqs-date-time"/>
      <w:bookmarkEnd w:id="11"/>
      <w:r w:rsidRPr="001F6B7A">
        <w:rPr>
          <w:rFonts w:ascii="Arial" w:eastAsia="Times New Roman" w:hAnsi="Arial" w:cs="Arial"/>
          <w:color w:val="555555"/>
          <w:sz w:val="34"/>
          <w:szCs w:val="34"/>
          <w:lang w:val="en-US" w:eastAsia="ru-RU"/>
        </w:rPr>
        <w:t>Date and Time Type Storage Requirements</w:t>
      </w:r>
    </w:p>
    <w:p w:rsidR="001F6B7A" w:rsidRDefault="001F6B7A" w:rsidP="001F6B7A">
      <w:pPr>
        <w:spacing w:after="0" w:line="240" w:lineRule="auto"/>
        <w:textAlignment w:val="baseline"/>
        <w:rPr>
          <w:rFonts w:ascii="Arial" w:eastAsia="Times New Roman" w:hAnsi="Arial" w:cs="Arial"/>
          <w:color w:val="555555"/>
          <w:sz w:val="21"/>
          <w:szCs w:val="21"/>
          <w:lang w:val="en-US" w:eastAsia="ru-RU"/>
        </w:rPr>
      </w:pPr>
      <w:bookmarkStart w:id="12" w:name="idm46251796884480"/>
      <w:bookmarkStart w:id="13" w:name="idm46251796882992"/>
      <w:bookmarkStart w:id="14" w:name="idm46251796881504"/>
      <w:bookmarkStart w:id="15" w:name="idm46251796880016"/>
      <w:bookmarkEnd w:id="12"/>
      <w:bookmarkEnd w:id="13"/>
      <w:bookmarkEnd w:id="14"/>
      <w:bookmarkEnd w:id="15"/>
      <w:r w:rsidRPr="001F6B7A">
        <w:rPr>
          <w:rFonts w:ascii="Arial" w:eastAsia="Times New Roman" w:hAnsi="Arial" w:cs="Arial"/>
          <w:color w:val="555555"/>
          <w:sz w:val="21"/>
          <w:szCs w:val="21"/>
          <w:lang w:val="en-US" w:eastAsia="ru-RU"/>
        </w:rPr>
        <w:t>For </w:t>
      </w:r>
      <w:hyperlink r:id="rId37" w:tooltip="11.2.3 The TIME Type" w:history="1">
        <w:r w:rsidRPr="001F6B7A">
          <w:rPr>
            <w:rFonts w:ascii="Courier New" w:eastAsia="Times New Roman" w:hAnsi="Courier New" w:cs="Courier New"/>
            <w:color w:val="000000"/>
            <w:sz w:val="20"/>
            <w:szCs w:val="20"/>
            <w:u w:val="single"/>
            <w:bdr w:val="none" w:sz="0" w:space="0" w:color="auto" w:frame="1"/>
            <w:lang w:val="en-US" w:eastAsia="ru-RU"/>
          </w:rPr>
          <w:t>TIME</w:t>
        </w:r>
      </w:hyperlink>
      <w:r w:rsidRPr="001F6B7A">
        <w:rPr>
          <w:rFonts w:ascii="Arial" w:eastAsia="Times New Roman" w:hAnsi="Arial" w:cs="Arial"/>
          <w:color w:val="555555"/>
          <w:sz w:val="21"/>
          <w:szCs w:val="21"/>
          <w:lang w:val="en-US" w:eastAsia="ru-RU"/>
        </w:rPr>
        <w:t>, </w:t>
      </w:r>
      <w:hyperlink r:id="rId38" w:tooltip="11.2.2 The DATE, DATETIME, and TIMESTAMP Types" w:history="1">
        <w:r w:rsidRPr="001F6B7A">
          <w:rPr>
            <w:rFonts w:ascii="Courier New" w:eastAsia="Times New Roman" w:hAnsi="Courier New" w:cs="Courier New"/>
            <w:color w:val="000000"/>
            <w:sz w:val="20"/>
            <w:szCs w:val="20"/>
            <w:u w:val="single"/>
            <w:bdr w:val="none" w:sz="0" w:space="0" w:color="auto" w:frame="1"/>
            <w:lang w:val="en-US" w:eastAsia="ru-RU"/>
          </w:rPr>
          <w:t>DATETIME</w:t>
        </w:r>
      </w:hyperlink>
      <w:r w:rsidRPr="001F6B7A">
        <w:rPr>
          <w:rFonts w:ascii="Arial" w:eastAsia="Times New Roman" w:hAnsi="Arial" w:cs="Arial"/>
          <w:color w:val="555555"/>
          <w:sz w:val="21"/>
          <w:szCs w:val="21"/>
          <w:lang w:val="en-US" w:eastAsia="ru-RU"/>
        </w:rPr>
        <w:t>, and </w:t>
      </w:r>
      <w:hyperlink r:id="rId39" w:tooltip="11.2.2 The DATE, DATETIME, and TIMESTAMP Types" w:history="1">
        <w:r w:rsidRPr="001F6B7A">
          <w:rPr>
            <w:rFonts w:ascii="Courier New" w:eastAsia="Times New Roman" w:hAnsi="Courier New" w:cs="Courier New"/>
            <w:color w:val="000000"/>
            <w:sz w:val="20"/>
            <w:szCs w:val="20"/>
            <w:u w:val="single"/>
            <w:bdr w:val="none" w:sz="0" w:space="0" w:color="auto" w:frame="1"/>
            <w:lang w:val="en-US" w:eastAsia="ru-RU"/>
          </w:rPr>
          <w:t>TIMESTAMP</w:t>
        </w:r>
      </w:hyperlink>
      <w:r w:rsidRPr="001F6B7A">
        <w:rPr>
          <w:rFonts w:ascii="Arial" w:eastAsia="Times New Roman" w:hAnsi="Arial" w:cs="Arial"/>
          <w:color w:val="555555"/>
          <w:sz w:val="21"/>
          <w:szCs w:val="21"/>
          <w:lang w:val="en-US" w:eastAsia="ru-RU"/>
        </w:rPr>
        <w:t> columns, the storage required for tables created before MySQL 5.6.4 differs from tables created from 5.6.4 on. This is due to a change in 5.6.4 that permits these types to have a fractional part, which requires from 0 to 3 bytes.</w:t>
      </w:r>
    </w:p>
    <w:p w:rsidR="006519FB" w:rsidRPr="001F6B7A" w:rsidRDefault="006519FB" w:rsidP="001F6B7A">
      <w:pPr>
        <w:spacing w:after="0" w:line="240" w:lineRule="auto"/>
        <w:textAlignment w:val="baseline"/>
        <w:rPr>
          <w:rFonts w:ascii="Arial" w:eastAsia="Times New Roman" w:hAnsi="Arial" w:cs="Arial"/>
          <w:color w:val="555555"/>
          <w:sz w:val="21"/>
          <w:szCs w:val="21"/>
          <w:lang w:val="en-US" w:eastAsia="ru-RU"/>
        </w:rPr>
      </w:pPr>
    </w:p>
    <w:tbl>
      <w:tblPr>
        <w:tblW w:w="0" w:type="auto"/>
        <w:tblCellMar>
          <w:left w:w="0" w:type="dxa"/>
          <w:right w:w="0" w:type="dxa"/>
        </w:tblCellMar>
        <w:tblLook w:val="04A0" w:firstRow="1" w:lastRow="0" w:firstColumn="1" w:lastColumn="0" w:noHBand="0" w:noVBand="1"/>
        <w:tblDescription w:val="Storage required for date and time data types before MySQL 5.6.4 and as of MySQL 5.6.4."/>
      </w:tblPr>
      <w:tblGrid>
        <w:gridCol w:w="1171"/>
        <w:gridCol w:w="3567"/>
        <w:gridCol w:w="3386"/>
      </w:tblGrid>
      <w:tr w:rsidR="001F6B7A" w:rsidRPr="006519FB" w:rsidTr="001F6B7A">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b/>
                <w:bCs/>
                <w:sz w:val="21"/>
                <w:szCs w:val="21"/>
                <w:lang w:eastAsia="ru-RU"/>
              </w:rPr>
            </w:pPr>
            <w:proofErr w:type="spellStart"/>
            <w:r w:rsidRPr="001F6B7A">
              <w:rPr>
                <w:rFonts w:ascii="Times New Roman" w:eastAsia="Times New Roman" w:hAnsi="Times New Roman" w:cs="Times New Roman"/>
                <w:b/>
                <w:bCs/>
                <w:sz w:val="21"/>
                <w:szCs w:val="21"/>
                <w:lang w:eastAsia="ru-RU"/>
              </w:rPr>
              <w:t>Data</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Type</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b/>
                <w:bCs/>
                <w:sz w:val="21"/>
                <w:szCs w:val="21"/>
                <w:lang w:eastAsia="ru-RU"/>
              </w:rPr>
            </w:pPr>
            <w:proofErr w:type="spellStart"/>
            <w:r w:rsidRPr="001F6B7A">
              <w:rPr>
                <w:rFonts w:ascii="Times New Roman" w:eastAsia="Times New Roman" w:hAnsi="Times New Roman" w:cs="Times New Roman"/>
                <w:b/>
                <w:bCs/>
                <w:sz w:val="21"/>
                <w:szCs w:val="21"/>
                <w:lang w:eastAsia="ru-RU"/>
              </w:rPr>
              <w:t>Storage</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Required</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Before</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MySQL</w:t>
            </w:r>
            <w:proofErr w:type="spellEnd"/>
            <w:r w:rsidRPr="001F6B7A">
              <w:rPr>
                <w:rFonts w:ascii="Times New Roman" w:eastAsia="Times New Roman" w:hAnsi="Times New Roman" w:cs="Times New Roman"/>
                <w:b/>
                <w:bCs/>
                <w:sz w:val="21"/>
                <w:szCs w:val="21"/>
                <w:lang w:eastAsia="ru-RU"/>
              </w:rPr>
              <w:t xml:space="preserve"> 5.6.4</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b/>
                <w:bCs/>
                <w:sz w:val="21"/>
                <w:szCs w:val="21"/>
                <w:lang w:val="en-US" w:eastAsia="ru-RU"/>
              </w:rPr>
            </w:pPr>
            <w:r w:rsidRPr="001F6B7A">
              <w:rPr>
                <w:rFonts w:ascii="Times New Roman" w:eastAsia="Times New Roman" w:hAnsi="Times New Roman" w:cs="Times New Roman"/>
                <w:b/>
                <w:bCs/>
                <w:sz w:val="21"/>
                <w:szCs w:val="21"/>
                <w:lang w:val="en-US" w:eastAsia="ru-RU"/>
              </w:rPr>
              <w:t>Storage Required as of MySQL 5.6.4</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b/>
                <w:bCs/>
                <w:sz w:val="21"/>
                <w:szCs w:val="21"/>
                <w:lang w:eastAsia="ru-RU"/>
              </w:rPr>
            </w:pPr>
            <w:hyperlink r:id="rId40" w:tooltip="11.2.4 The YEAR Type" w:history="1">
              <w:r w:rsidRPr="001F6B7A">
                <w:rPr>
                  <w:rFonts w:ascii="Courier New" w:eastAsia="Times New Roman" w:hAnsi="Courier New" w:cs="Courier New"/>
                  <w:color w:val="000000"/>
                  <w:sz w:val="20"/>
                  <w:szCs w:val="20"/>
                  <w:u w:val="single"/>
                  <w:bdr w:val="none" w:sz="0" w:space="0" w:color="auto" w:frame="1"/>
                  <w:lang w:eastAsia="ru-RU"/>
                </w:rPr>
                <w:t>YEAR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1 </w:t>
            </w:r>
            <w:proofErr w:type="spellStart"/>
            <w:r w:rsidRPr="001F6B7A">
              <w:rPr>
                <w:rFonts w:ascii="Times New Roman" w:eastAsia="Times New Roman" w:hAnsi="Times New Roman" w:cs="Times New Roman"/>
                <w:sz w:val="20"/>
                <w:szCs w:val="20"/>
                <w:lang w:eastAsia="ru-RU"/>
              </w:rPr>
              <w:t>byte</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1 </w:t>
            </w:r>
            <w:proofErr w:type="spellStart"/>
            <w:r w:rsidRPr="001F6B7A">
              <w:rPr>
                <w:rFonts w:ascii="Times New Roman" w:eastAsia="Times New Roman" w:hAnsi="Times New Roman" w:cs="Times New Roman"/>
                <w:sz w:val="20"/>
                <w:szCs w:val="20"/>
                <w:lang w:eastAsia="ru-RU"/>
              </w:rPr>
              <w:t>byte</w:t>
            </w:r>
            <w:proofErr w:type="spellEnd"/>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6519FB" w:rsidP="001F6B7A">
            <w:pPr>
              <w:spacing w:after="0" w:line="240" w:lineRule="auto"/>
              <w:rPr>
                <w:rFonts w:ascii="Times New Roman" w:eastAsia="Times New Roman" w:hAnsi="Times New Roman" w:cs="Times New Roman"/>
                <w:b/>
                <w:bCs/>
                <w:sz w:val="21"/>
                <w:szCs w:val="21"/>
                <w:lang w:eastAsia="ru-RU"/>
              </w:rPr>
            </w:pPr>
            <w:hyperlink r:id="rId41" w:tooltip="11.2.2 The DATE, DATETIME, and TIMESTAMP Types" w:history="1">
              <w:r w:rsidR="001F6B7A" w:rsidRPr="001F6B7A">
                <w:rPr>
                  <w:rFonts w:ascii="Courier New" w:eastAsia="Times New Roman" w:hAnsi="Courier New" w:cs="Courier New"/>
                  <w:color w:val="000000"/>
                  <w:sz w:val="20"/>
                  <w:szCs w:val="20"/>
                  <w:u w:val="single"/>
                  <w:bdr w:val="none" w:sz="0" w:space="0" w:color="auto" w:frame="1"/>
                  <w:lang w:eastAsia="ru-RU"/>
                </w:rPr>
                <w:t>DATE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3 </w:t>
            </w:r>
            <w:proofErr w:type="spellStart"/>
            <w:r w:rsidRPr="001F6B7A">
              <w:rPr>
                <w:rFonts w:ascii="Times New Roman" w:eastAsia="Times New Roman" w:hAnsi="Times New Roman" w:cs="Times New Roman"/>
                <w:sz w:val="20"/>
                <w:szCs w:val="20"/>
                <w:lang w:eastAsia="ru-RU"/>
              </w:rPr>
              <w:t>bytes</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3 </w:t>
            </w:r>
            <w:proofErr w:type="spellStart"/>
            <w:r w:rsidRPr="001F6B7A">
              <w:rPr>
                <w:rFonts w:ascii="Times New Roman" w:eastAsia="Times New Roman" w:hAnsi="Times New Roman" w:cs="Times New Roman"/>
                <w:sz w:val="20"/>
                <w:szCs w:val="20"/>
                <w:lang w:eastAsia="ru-RU"/>
              </w:rPr>
              <w:t>bytes</w:t>
            </w:r>
            <w:proofErr w:type="spellEnd"/>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6519FB" w:rsidP="001F6B7A">
            <w:pPr>
              <w:spacing w:after="0" w:line="240" w:lineRule="auto"/>
              <w:rPr>
                <w:rFonts w:ascii="Times New Roman" w:eastAsia="Times New Roman" w:hAnsi="Times New Roman" w:cs="Times New Roman"/>
                <w:b/>
                <w:bCs/>
                <w:sz w:val="21"/>
                <w:szCs w:val="21"/>
                <w:lang w:eastAsia="ru-RU"/>
              </w:rPr>
            </w:pPr>
            <w:hyperlink r:id="rId42" w:tooltip="11.2.3 The TIME Type" w:history="1">
              <w:r w:rsidR="001F6B7A" w:rsidRPr="001F6B7A">
                <w:rPr>
                  <w:rFonts w:ascii="Courier New" w:eastAsia="Times New Roman" w:hAnsi="Courier New" w:cs="Courier New"/>
                  <w:color w:val="000000"/>
                  <w:sz w:val="20"/>
                  <w:szCs w:val="20"/>
                  <w:u w:val="single"/>
                  <w:bdr w:val="none" w:sz="0" w:space="0" w:color="auto" w:frame="1"/>
                  <w:lang w:eastAsia="ru-RU"/>
                </w:rPr>
                <w:t>TIME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3 </w:t>
            </w:r>
            <w:proofErr w:type="spellStart"/>
            <w:r w:rsidRPr="001F6B7A">
              <w:rPr>
                <w:rFonts w:ascii="Times New Roman" w:eastAsia="Times New Roman" w:hAnsi="Times New Roman" w:cs="Times New Roman"/>
                <w:sz w:val="20"/>
                <w:szCs w:val="20"/>
                <w:lang w:eastAsia="ru-RU"/>
              </w:rPr>
              <w:t>bytes</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3 </w:t>
            </w:r>
            <w:proofErr w:type="spellStart"/>
            <w:r w:rsidRPr="001F6B7A">
              <w:rPr>
                <w:rFonts w:ascii="Times New Roman" w:eastAsia="Times New Roman" w:hAnsi="Times New Roman" w:cs="Times New Roman"/>
                <w:sz w:val="20"/>
                <w:szCs w:val="20"/>
                <w:lang w:eastAsia="ru-RU"/>
              </w:rPr>
              <w:t>bytes</w:t>
            </w:r>
            <w:proofErr w:type="spellEnd"/>
            <w:r w:rsidRPr="001F6B7A">
              <w:rPr>
                <w:rFonts w:ascii="Times New Roman" w:eastAsia="Times New Roman" w:hAnsi="Times New Roman" w:cs="Times New Roman"/>
                <w:sz w:val="20"/>
                <w:szCs w:val="20"/>
                <w:lang w:eastAsia="ru-RU"/>
              </w:rPr>
              <w:t xml:space="preserve"> + </w:t>
            </w:r>
            <w:proofErr w:type="spellStart"/>
            <w:r w:rsidRPr="001F6B7A">
              <w:rPr>
                <w:rFonts w:ascii="Times New Roman" w:eastAsia="Times New Roman" w:hAnsi="Times New Roman" w:cs="Times New Roman"/>
                <w:sz w:val="20"/>
                <w:szCs w:val="20"/>
                <w:lang w:eastAsia="ru-RU"/>
              </w:rPr>
              <w:t>fractional</w:t>
            </w:r>
            <w:proofErr w:type="spellEnd"/>
            <w:r w:rsidRPr="001F6B7A">
              <w:rPr>
                <w:rFonts w:ascii="Times New Roman" w:eastAsia="Times New Roman" w:hAnsi="Times New Roman" w:cs="Times New Roman"/>
                <w:sz w:val="20"/>
                <w:szCs w:val="20"/>
                <w:lang w:eastAsia="ru-RU"/>
              </w:rPr>
              <w:t xml:space="preserve"> </w:t>
            </w:r>
            <w:proofErr w:type="spellStart"/>
            <w:r w:rsidRPr="001F6B7A">
              <w:rPr>
                <w:rFonts w:ascii="Times New Roman" w:eastAsia="Times New Roman" w:hAnsi="Times New Roman" w:cs="Times New Roman"/>
                <w:sz w:val="20"/>
                <w:szCs w:val="20"/>
                <w:lang w:eastAsia="ru-RU"/>
              </w:rPr>
              <w:t>seconds</w:t>
            </w:r>
            <w:proofErr w:type="spellEnd"/>
            <w:r w:rsidRPr="001F6B7A">
              <w:rPr>
                <w:rFonts w:ascii="Times New Roman" w:eastAsia="Times New Roman" w:hAnsi="Times New Roman" w:cs="Times New Roman"/>
                <w:sz w:val="20"/>
                <w:szCs w:val="20"/>
                <w:lang w:eastAsia="ru-RU"/>
              </w:rPr>
              <w:t xml:space="preserve"> </w:t>
            </w:r>
            <w:proofErr w:type="spellStart"/>
            <w:r w:rsidRPr="001F6B7A">
              <w:rPr>
                <w:rFonts w:ascii="Times New Roman" w:eastAsia="Times New Roman" w:hAnsi="Times New Roman" w:cs="Times New Roman"/>
                <w:sz w:val="20"/>
                <w:szCs w:val="20"/>
                <w:lang w:eastAsia="ru-RU"/>
              </w:rPr>
              <w:t>storage</w:t>
            </w:r>
            <w:proofErr w:type="spellEnd"/>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6519FB" w:rsidP="001F6B7A">
            <w:pPr>
              <w:spacing w:after="0" w:line="240" w:lineRule="auto"/>
              <w:rPr>
                <w:rFonts w:ascii="Times New Roman" w:eastAsia="Times New Roman" w:hAnsi="Times New Roman" w:cs="Times New Roman"/>
                <w:b/>
                <w:bCs/>
                <w:sz w:val="21"/>
                <w:szCs w:val="21"/>
                <w:lang w:eastAsia="ru-RU"/>
              </w:rPr>
            </w:pPr>
            <w:hyperlink r:id="rId43" w:tooltip="11.2.2 The DATE, DATETIME, and TIMESTAMP Types" w:history="1">
              <w:r w:rsidR="001F6B7A" w:rsidRPr="001F6B7A">
                <w:rPr>
                  <w:rFonts w:ascii="Courier New" w:eastAsia="Times New Roman" w:hAnsi="Courier New" w:cs="Courier New"/>
                  <w:color w:val="000000"/>
                  <w:sz w:val="20"/>
                  <w:szCs w:val="20"/>
                  <w:u w:val="single"/>
                  <w:bdr w:val="none" w:sz="0" w:space="0" w:color="auto" w:frame="1"/>
                  <w:lang w:eastAsia="ru-RU"/>
                </w:rPr>
                <w:t>DATETIME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8 </w:t>
            </w:r>
            <w:proofErr w:type="spellStart"/>
            <w:r w:rsidRPr="001F6B7A">
              <w:rPr>
                <w:rFonts w:ascii="Times New Roman" w:eastAsia="Times New Roman" w:hAnsi="Times New Roman" w:cs="Times New Roman"/>
                <w:sz w:val="20"/>
                <w:szCs w:val="20"/>
                <w:lang w:eastAsia="ru-RU"/>
              </w:rPr>
              <w:t>bytes</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5 </w:t>
            </w:r>
            <w:proofErr w:type="spellStart"/>
            <w:r w:rsidRPr="001F6B7A">
              <w:rPr>
                <w:rFonts w:ascii="Times New Roman" w:eastAsia="Times New Roman" w:hAnsi="Times New Roman" w:cs="Times New Roman"/>
                <w:sz w:val="20"/>
                <w:szCs w:val="20"/>
                <w:lang w:eastAsia="ru-RU"/>
              </w:rPr>
              <w:t>bytes</w:t>
            </w:r>
            <w:proofErr w:type="spellEnd"/>
            <w:r w:rsidRPr="001F6B7A">
              <w:rPr>
                <w:rFonts w:ascii="Times New Roman" w:eastAsia="Times New Roman" w:hAnsi="Times New Roman" w:cs="Times New Roman"/>
                <w:sz w:val="20"/>
                <w:szCs w:val="20"/>
                <w:lang w:eastAsia="ru-RU"/>
              </w:rPr>
              <w:t xml:space="preserve"> + </w:t>
            </w:r>
            <w:proofErr w:type="spellStart"/>
            <w:r w:rsidRPr="001F6B7A">
              <w:rPr>
                <w:rFonts w:ascii="Times New Roman" w:eastAsia="Times New Roman" w:hAnsi="Times New Roman" w:cs="Times New Roman"/>
                <w:sz w:val="20"/>
                <w:szCs w:val="20"/>
                <w:lang w:eastAsia="ru-RU"/>
              </w:rPr>
              <w:t>fractional</w:t>
            </w:r>
            <w:proofErr w:type="spellEnd"/>
            <w:r w:rsidRPr="001F6B7A">
              <w:rPr>
                <w:rFonts w:ascii="Times New Roman" w:eastAsia="Times New Roman" w:hAnsi="Times New Roman" w:cs="Times New Roman"/>
                <w:sz w:val="20"/>
                <w:szCs w:val="20"/>
                <w:lang w:eastAsia="ru-RU"/>
              </w:rPr>
              <w:t xml:space="preserve"> </w:t>
            </w:r>
            <w:proofErr w:type="spellStart"/>
            <w:r w:rsidRPr="001F6B7A">
              <w:rPr>
                <w:rFonts w:ascii="Times New Roman" w:eastAsia="Times New Roman" w:hAnsi="Times New Roman" w:cs="Times New Roman"/>
                <w:sz w:val="20"/>
                <w:szCs w:val="20"/>
                <w:lang w:eastAsia="ru-RU"/>
              </w:rPr>
              <w:t>seconds</w:t>
            </w:r>
            <w:proofErr w:type="spellEnd"/>
            <w:r w:rsidRPr="001F6B7A">
              <w:rPr>
                <w:rFonts w:ascii="Times New Roman" w:eastAsia="Times New Roman" w:hAnsi="Times New Roman" w:cs="Times New Roman"/>
                <w:sz w:val="20"/>
                <w:szCs w:val="20"/>
                <w:lang w:eastAsia="ru-RU"/>
              </w:rPr>
              <w:t xml:space="preserve"> </w:t>
            </w:r>
            <w:proofErr w:type="spellStart"/>
            <w:r w:rsidRPr="001F6B7A">
              <w:rPr>
                <w:rFonts w:ascii="Times New Roman" w:eastAsia="Times New Roman" w:hAnsi="Times New Roman" w:cs="Times New Roman"/>
                <w:sz w:val="20"/>
                <w:szCs w:val="20"/>
                <w:lang w:eastAsia="ru-RU"/>
              </w:rPr>
              <w:t>storage</w:t>
            </w:r>
            <w:proofErr w:type="spellEnd"/>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6519FB" w:rsidP="001F6B7A">
            <w:pPr>
              <w:spacing w:after="0" w:line="240" w:lineRule="auto"/>
              <w:rPr>
                <w:rFonts w:ascii="Times New Roman" w:eastAsia="Times New Roman" w:hAnsi="Times New Roman" w:cs="Times New Roman"/>
                <w:b/>
                <w:bCs/>
                <w:sz w:val="21"/>
                <w:szCs w:val="21"/>
                <w:lang w:eastAsia="ru-RU"/>
              </w:rPr>
            </w:pPr>
            <w:hyperlink r:id="rId44" w:tooltip="11.2.2 The DATE, DATETIME, and TIMESTAMP Types" w:history="1">
              <w:r w:rsidR="001F6B7A" w:rsidRPr="001F6B7A">
                <w:rPr>
                  <w:rFonts w:ascii="Courier New" w:eastAsia="Times New Roman" w:hAnsi="Courier New" w:cs="Courier New"/>
                  <w:color w:val="000000"/>
                  <w:sz w:val="20"/>
                  <w:szCs w:val="20"/>
                  <w:u w:val="single"/>
                  <w:bdr w:val="none" w:sz="0" w:space="0" w:color="auto" w:frame="1"/>
                  <w:lang w:eastAsia="ru-RU"/>
                </w:rPr>
                <w:t>TIMESTAMP</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4 </w:t>
            </w:r>
            <w:proofErr w:type="spellStart"/>
            <w:r w:rsidRPr="001F6B7A">
              <w:rPr>
                <w:rFonts w:ascii="Times New Roman" w:eastAsia="Times New Roman" w:hAnsi="Times New Roman" w:cs="Times New Roman"/>
                <w:sz w:val="20"/>
                <w:szCs w:val="20"/>
                <w:lang w:eastAsia="ru-RU"/>
              </w:rPr>
              <w:t>bytes</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4 </w:t>
            </w:r>
            <w:proofErr w:type="spellStart"/>
            <w:r w:rsidRPr="001F6B7A">
              <w:rPr>
                <w:rFonts w:ascii="Times New Roman" w:eastAsia="Times New Roman" w:hAnsi="Times New Roman" w:cs="Times New Roman"/>
                <w:sz w:val="20"/>
                <w:szCs w:val="20"/>
                <w:lang w:eastAsia="ru-RU"/>
              </w:rPr>
              <w:t>bytes</w:t>
            </w:r>
            <w:proofErr w:type="spellEnd"/>
            <w:r w:rsidRPr="001F6B7A">
              <w:rPr>
                <w:rFonts w:ascii="Times New Roman" w:eastAsia="Times New Roman" w:hAnsi="Times New Roman" w:cs="Times New Roman"/>
                <w:sz w:val="20"/>
                <w:szCs w:val="20"/>
                <w:lang w:eastAsia="ru-RU"/>
              </w:rPr>
              <w:t xml:space="preserve"> + </w:t>
            </w:r>
            <w:proofErr w:type="spellStart"/>
            <w:r w:rsidRPr="001F6B7A">
              <w:rPr>
                <w:rFonts w:ascii="Times New Roman" w:eastAsia="Times New Roman" w:hAnsi="Times New Roman" w:cs="Times New Roman"/>
                <w:sz w:val="20"/>
                <w:szCs w:val="20"/>
                <w:lang w:eastAsia="ru-RU"/>
              </w:rPr>
              <w:t>fractional</w:t>
            </w:r>
            <w:proofErr w:type="spellEnd"/>
            <w:r w:rsidRPr="001F6B7A">
              <w:rPr>
                <w:rFonts w:ascii="Times New Roman" w:eastAsia="Times New Roman" w:hAnsi="Times New Roman" w:cs="Times New Roman"/>
                <w:sz w:val="20"/>
                <w:szCs w:val="20"/>
                <w:lang w:eastAsia="ru-RU"/>
              </w:rPr>
              <w:t xml:space="preserve"> </w:t>
            </w:r>
            <w:proofErr w:type="spellStart"/>
            <w:r w:rsidRPr="001F6B7A">
              <w:rPr>
                <w:rFonts w:ascii="Times New Roman" w:eastAsia="Times New Roman" w:hAnsi="Times New Roman" w:cs="Times New Roman"/>
                <w:sz w:val="20"/>
                <w:szCs w:val="20"/>
                <w:lang w:eastAsia="ru-RU"/>
              </w:rPr>
              <w:t>seconds</w:t>
            </w:r>
            <w:proofErr w:type="spellEnd"/>
            <w:r w:rsidRPr="001F6B7A">
              <w:rPr>
                <w:rFonts w:ascii="Times New Roman" w:eastAsia="Times New Roman" w:hAnsi="Times New Roman" w:cs="Times New Roman"/>
                <w:sz w:val="20"/>
                <w:szCs w:val="20"/>
                <w:lang w:eastAsia="ru-RU"/>
              </w:rPr>
              <w:t xml:space="preserve"> </w:t>
            </w:r>
            <w:proofErr w:type="spellStart"/>
            <w:r w:rsidRPr="001F6B7A">
              <w:rPr>
                <w:rFonts w:ascii="Times New Roman" w:eastAsia="Times New Roman" w:hAnsi="Times New Roman" w:cs="Times New Roman"/>
                <w:sz w:val="20"/>
                <w:szCs w:val="20"/>
                <w:lang w:eastAsia="ru-RU"/>
              </w:rPr>
              <w:t>storage</w:t>
            </w:r>
            <w:proofErr w:type="spellEnd"/>
          </w:p>
        </w:tc>
      </w:tr>
    </w:tbl>
    <w:p w:rsidR="006519FB" w:rsidRDefault="006519FB" w:rsidP="001F6B7A">
      <w:pPr>
        <w:spacing w:after="0" w:line="240" w:lineRule="auto"/>
        <w:textAlignment w:val="baseline"/>
        <w:rPr>
          <w:rFonts w:ascii="Arial" w:eastAsia="Times New Roman" w:hAnsi="Arial" w:cs="Arial"/>
          <w:color w:val="555555"/>
          <w:sz w:val="21"/>
          <w:szCs w:val="21"/>
          <w:lang w:val="en-US" w:eastAsia="ru-RU"/>
        </w:rPr>
      </w:pP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bookmarkStart w:id="16" w:name="_GoBack"/>
      <w:bookmarkEnd w:id="16"/>
      <w:r w:rsidRPr="001F6B7A">
        <w:rPr>
          <w:rFonts w:ascii="Arial" w:eastAsia="Times New Roman" w:hAnsi="Arial" w:cs="Arial"/>
          <w:color w:val="555555"/>
          <w:sz w:val="21"/>
          <w:szCs w:val="21"/>
          <w:lang w:val="en-US" w:eastAsia="ru-RU"/>
        </w:rPr>
        <w:t>As of MySQL 5.6.4, storage for </w:t>
      </w:r>
      <w:hyperlink r:id="rId45" w:tooltip="11.2.4 The YEAR Type" w:history="1">
        <w:r w:rsidRPr="001F6B7A">
          <w:rPr>
            <w:rFonts w:ascii="Courier New" w:eastAsia="Times New Roman" w:hAnsi="Courier New" w:cs="Courier New"/>
            <w:color w:val="000000"/>
            <w:sz w:val="20"/>
            <w:szCs w:val="20"/>
            <w:u w:val="single"/>
            <w:bdr w:val="none" w:sz="0" w:space="0" w:color="auto" w:frame="1"/>
            <w:lang w:val="en-US" w:eastAsia="ru-RU"/>
          </w:rPr>
          <w:t>YEAR</w:t>
        </w:r>
      </w:hyperlink>
      <w:r w:rsidRPr="001F6B7A">
        <w:rPr>
          <w:rFonts w:ascii="Arial" w:eastAsia="Times New Roman" w:hAnsi="Arial" w:cs="Arial"/>
          <w:color w:val="555555"/>
          <w:sz w:val="21"/>
          <w:szCs w:val="21"/>
          <w:lang w:val="en-US" w:eastAsia="ru-RU"/>
        </w:rPr>
        <w:t> and </w:t>
      </w:r>
      <w:hyperlink r:id="rId46" w:tooltip="11.2.2 The DATE, DATETIME, and TIMESTAMP Types" w:history="1">
        <w:r w:rsidRPr="001F6B7A">
          <w:rPr>
            <w:rFonts w:ascii="Courier New" w:eastAsia="Times New Roman" w:hAnsi="Courier New" w:cs="Courier New"/>
            <w:color w:val="000000"/>
            <w:sz w:val="20"/>
            <w:szCs w:val="20"/>
            <w:u w:val="single"/>
            <w:bdr w:val="none" w:sz="0" w:space="0" w:color="auto" w:frame="1"/>
            <w:lang w:val="en-US" w:eastAsia="ru-RU"/>
          </w:rPr>
          <w:t>DATE</w:t>
        </w:r>
      </w:hyperlink>
      <w:r w:rsidRPr="001F6B7A">
        <w:rPr>
          <w:rFonts w:ascii="Arial" w:eastAsia="Times New Roman" w:hAnsi="Arial" w:cs="Arial"/>
          <w:color w:val="555555"/>
          <w:sz w:val="21"/>
          <w:szCs w:val="21"/>
          <w:lang w:val="en-US" w:eastAsia="ru-RU"/>
        </w:rPr>
        <w:t> remains unchanged. However, </w:t>
      </w:r>
      <w:hyperlink r:id="rId47" w:tooltip="11.2.3 The TIME Type" w:history="1">
        <w:r w:rsidRPr="001F6B7A">
          <w:rPr>
            <w:rFonts w:ascii="Courier New" w:eastAsia="Times New Roman" w:hAnsi="Courier New" w:cs="Courier New"/>
            <w:color w:val="000000"/>
            <w:sz w:val="20"/>
            <w:szCs w:val="20"/>
            <w:u w:val="single"/>
            <w:bdr w:val="none" w:sz="0" w:space="0" w:color="auto" w:frame="1"/>
            <w:lang w:val="en-US" w:eastAsia="ru-RU"/>
          </w:rPr>
          <w:t>TIME</w:t>
        </w:r>
      </w:hyperlink>
      <w:r w:rsidRPr="001F6B7A">
        <w:rPr>
          <w:rFonts w:ascii="Arial" w:eastAsia="Times New Roman" w:hAnsi="Arial" w:cs="Arial"/>
          <w:color w:val="555555"/>
          <w:sz w:val="21"/>
          <w:szCs w:val="21"/>
          <w:lang w:val="en-US" w:eastAsia="ru-RU"/>
        </w:rPr>
        <w:t>, </w:t>
      </w:r>
      <w:hyperlink r:id="rId48" w:tooltip="11.2.2 The DATE, DATETIME, and TIMESTAMP Types" w:history="1">
        <w:r w:rsidRPr="001F6B7A">
          <w:rPr>
            <w:rFonts w:ascii="Courier New" w:eastAsia="Times New Roman" w:hAnsi="Courier New" w:cs="Courier New"/>
            <w:color w:val="000000"/>
            <w:sz w:val="20"/>
            <w:szCs w:val="20"/>
            <w:u w:val="single"/>
            <w:bdr w:val="none" w:sz="0" w:space="0" w:color="auto" w:frame="1"/>
            <w:lang w:val="en-US" w:eastAsia="ru-RU"/>
          </w:rPr>
          <w:t>DATETIME</w:t>
        </w:r>
      </w:hyperlink>
      <w:r w:rsidRPr="001F6B7A">
        <w:rPr>
          <w:rFonts w:ascii="Arial" w:eastAsia="Times New Roman" w:hAnsi="Arial" w:cs="Arial"/>
          <w:color w:val="555555"/>
          <w:sz w:val="21"/>
          <w:szCs w:val="21"/>
          <w:lang w:val="en-US" w:eastAsia="ru-RU"/>
        </w:rPr>
        <w:t>, and </w:t>
      </w:r>
      <w:hyperlink r:id="rId49" w:tooltip="11.2.2 The DATE, DATETIME, and TIMESTAMP Types" w:history="1">
        <w:r w:rsidRPr="001F6B7A">
          <w:rPr>
            <w:rFonts w:ascii="Courier New" w:eastAsia="Times New Roman" w:hAnsi="Courier New" w:cs="Courier New"/>
            <w:color w:val="000000"/>
            <w:sz w:val="20"/>
            <w:szCs w:val="20"/>
            <w:u w:val="single"/>
            <w:bdr w:val="none" w:sz="0" w:space="0" w:color="auto" w:frame="1"/>
            <w:lang w:val="en-US" w:eastAsia="ru-RU"/>
          </w:rPr>
          <w:t>TIMESTAMP</w:t>
        </w:r>
      </w:hyperlink>
      <w:r w:rsidRPr="001F6B7A">
        <w:rPr>
          <w:rFonts w:ascii="Arial" w:eastAsia="Times New Roman" w:hAnsi="Arial" w:cs="Arial"/>
          <w:color w:val="555555"/>
          <w:sz w:val="21"/>
          <w:szCs w:val="21"/>
          <w:lang w:val="en-US" w:eastAsia="ru-RU"/>
        </w:rPr>
        <w:t> are represented differently. </w:t>
      </w:r>
      <w:hyperlink r:id="rId50" w:tooltip="11.2.2 The DATE, DATETIME, and TIMESTAMP Types" w:history="1">
        <w:r w:rsidRPr="001F6B7A">
          <w:rPr>
            <w:rFonts w:ascii="Courier New" w:eastAsia="Times New Roman" w:hAnsi="Courier New" w:cs="Courier New"/>
            <w:color w:val="000000"/>
            <w:sz w:val="20"/>
            <w:szCs w:val="20"/>
            <w:u w:val="single"/>
            <w:bdr w:val="none" w:sz="0" w:space="0" w:color="auto" w:frame="1"/>
            <w:lang w:val="en-US" w:eastAsia="ru-RU"/>
          </w:rPr>
          <w:t>DATETIME</w:t>
        </w:r>
      </w:hyperlink>
      <w:r w:rsidRPr="001F6B7A">
        <w:rPr>
          <w:rFonts w:ascii="Arial" w:eastAsia="Times New Roman" w:hAnsi="Arial" w:cs="Arial"/>
          <w:color w:val="555555"/>
          <w:sz w:val="21"/>
          <w:szCs w:val="21"/>
          <w:lang w:val="en-US" w:eastAsia="ru-RU"/>
        </w:rPr>
        <w:t> is packed more efficiently, requiring 5 rather than 8 bytes for the nonfractional part, and all three parts have a fractional part that requires from 0 to 3 bytes, depending on the fractional seconds precision of stored values.</w:t>
      </w:r>
    </w:p>
    <w:tbl>
      <w:tblPr>
        <w:tblW w:w="0" w:type="auto"/>
        <w:tblCellMar>
          <w:left w:w="0" w:type="dxa"/>
          <w:right w:w="0" w:type="dxa"/>
        </w:tblCellMar>
        <w:tblLook w:val="04A0" w:firstRow="1" w:lastRow="0" w:firstColumn="1" w:lastColumn="0" w:noHBand="0" w:noVBand="1"/>
        <w:tblDescription w:val="Required storage for fractional seconds precision."/>
      </w:tblPr>
      <w:tblGrid>
        <w:gridCol w:w="2680"/>
        <w:gridCol w:w="1671"/>
      </w:tblGrid>
      <w:tr w:rsidR="001F6B7A" w:rsidRPr="001F6B7A" w:rsidTr="001F6B7A">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b/>
                <w:bCs/>
                <w:sz w:val="21"/>
                <w:szCs w:val="21"/>
                <w:lang w:eastAsia="ru-RU"/>
              </w:rPr>
            </w:pPr>
            <w:proofErr w:type="spellStart"/>
            <w:r w:rsidRPr="001F6B7A">
              <w:rPr>
                <w:rFonts w:ascii="Times New Roman" w:eastAsia="Times New Roman" w:hAnsi="Times New Roman" w:cs="Times New Roman"/>
                <w:b/>
                <w:bCs/>
                <w:sz w:val="21"/>
                <w:szCs w:val="21"/>
                <w:lang w:eastAsia="ru-RU"/>
              </w:rPr>
              <w:t>Fractional</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Seconds</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Precision</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b/>
                <w:bCs/>
                <w:sz w:val="21"/>
                <w:szCs w:val="21"/>
                <w:lang w:eastAsia="ru-RU"/>
              </w:rPr>
            </w:pPr>
            <w:proofErr w:type="spellStart"/>
            <w:r w:rsidRPr="001F6B7A">
              <w:rPr>
                <w:rFonts w:ascii="Times New Roman" w:eastAsia="Times New Roman" w:hAnsi="Times New Roman" w:cs="Times New Roman"/>
                <w:b/>
                <w:bCs/>
                <w:sz w:val="21"/>
                <w:szCs w:val="21"/>
                <w:lang w:eastAsia="ru-RU"/>
              </w:rPr>
              <w:t>Storage</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Required</w:t>
            </w:r>
            <w:proofErr w:type="spellEnd"/>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0</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0 </w:t>
            </w:r>
            <w:proofErr w:type="spellStart"/>
            <w:r w:rsidRPr="001F6B7A">
              <w:rPr>
                <w:rFonts w:ascii="Times New Roman" w:eastAsia="Times New Roman" w:hAnsi="Times New Roman" w:cs="Times New Roman"/>
                <w:sz w:val="20"/>
                <w:szCs w:val="20"/>
                <w:lang w:eastAsia="ru-RU"/>
              </w:rPr>
              <w:t>bytes</w:t>
            </w:r>
            <w:proofErr w:type="spellEnd"/>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1, 2</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1 </w:t>
            </w:r>
            <w:proofErr w:type="spellStart"/>
            <w:r w:rsidRPr="001F6B7A">
              <w:rPr>
                <w:rFonts w:ascii="Times New Roman" w:eastAsia="Times New Roman" w:hAnsi="Times New Roman" w:cs="Times New Roman"/>
                <w:sz w:val="20"/>
                <w:szCs w:val="20"/>
                <w:lang w:eastAsia="ru-RU"/>
              </w:rPr>
              <w:t>byte</w:t>
            </w:r>
            <w:proofErr w:type="spellEnd"/>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3, 4</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2 </w:t>
            </w:r>
            <w:proofErr w:type="spellStart"/>
            <w:r w:rsidRPr="001F6B7A">
              <w:rPr>
                <w:rFonts w:ascii="Times New Roman" w:eastAsia="Times New Roman" w:hAnsi="Times New Roman" w:cs="Times New Roman"/>
                <w:sz w:val="20"/>
                <w:szCs w:val="20"/>
                <w:lang w:eastAsia="ru-RU"/>
              </w:rPr>
              <w:t>bytes</w:t>
            </w:r>
            <w:proofErr w:type="spellEnd"/>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5, 6</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Times New Roman" w:eastAsia="Times New Roman" w:hAnsi="Times New Roman" w:cs="Times New Roman"/>
                <w:sz w:val="20"/>
                <w:szCs w:val="20"/>
                <w:lang w:eastAsia="ru-RU"/>
              </w:rPr>
              <w:t xml:space="preserve">3 </w:t>
            </w:r>
            <w:proofErr w:type="spellStart"/>
            <w:r w:rsidRPr="001F6B7A">
              <w:rPr>
                <w:rFonts w:ascii="Times New Roman" w:eastAsia="Times New Roman" w:hAnsi="Times New Roman" w:cs="Times New Roman"/>
                <w:sz w:val="20"/>
                <w:szCs w:val="20"/>
                <w:lang w:eastAsia="ru-RU"/>
              </w:rPr>
              <w:t>bytes</w:t>
            </w:r>
            <w:proofErr w:type="spellEnd"/>
          </w:p>
        </w:tc>
      </w:tr>
    </w:tbl>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For example, </w:t>
      </w:r>
      <w:hyperlink r:id="rId51" w:tooltip="11.2.3 The TIME Type" w:history="1">
        <w:proofErr w:type="gramStart"/>
        <w:r w:rsidRPr="001F6B7A">
          <w:rPr>
            <w:rFonts w:ascii="Courier New" w:eastAsia="Times New Roman" w:hAnsi="Courier New" w:cs="Courier New"/>
            <w:color w:val="000000"/>
            <w:sz w:val="20"/>
            <w:szCs w:val="20"/>
            <w:u w:val="single"/>
            <w:bdr w:val="none" w:sz="0" w:space="0" w:color="auto" w:frame="1"/>
            <w:lang w:val="en-US" w:eastAsia="ru-RU"/>
          </w:rPr>
          <w:t>TIME(</w:t>
        </w:r>
        <w:proofErr w:type="gramEnd"/>
        <w:r w:rsidRPr="001F6B7A">
          <w:rPr>
            <w:rFonts w:ascii="Courier New" w:eastAsia="Times New Roman" w:hAnsi="Courier New" w:cs="Courier New"/>
            <w:color w:val="000000"/>
            <w:sz w:val="20"/>
            <w:szCs w:val="20"/>
            <w:u w:val="single"/>
            <w:bdr w:val="none" w:sz="0" w:space="0" w:color="auto" w:frame="1"/>
            <w:lang w:val="en-US" w:eastAsia="ru-RU"/>
          </w:rPr>
          <w:t>0)</w:t>
        </w:r>
      </w:hyperlink>
      <w:r w:rsidRPr="001F6B7A">
        <w:rPr>
          <w:rFonts w:ascii="Arial" w:eastAsia="Times New Roman" w:hAnsi="Arial" w:cs="Arial"/>
          <w:color w:val="555555"/>
          <w:sz w:val="21"/>
          <w:szCs w:val="21"/>
          <w:lang w:val="en-US" w:eastAsia="ru-RU"/>
        </w:rPr>
        <w:t>, </w:t>
      </w:r>
      <w:hyperlink r:id="rId52" w:tooltip="11.2.3 The TIME Type" w:history="1">
        <w:r w:rsidRPr="001F6B7A">
          <w:rPr>
            <w:rFonts w:ascii="Courier New" w:eastAsia="Times New Roman" w:hAnsi="Courier New" w:cs="Courier New"/>
            <w:color w:val="000000"/>
            <w:sz w:val="20"/>
            <w:szCs w:val="20"/>
            <w:u w:val="single"/>
            <w:bdr w:val="none" w:sz="0" w:space="0" w:color="auto" w:frame="1"/>
            <w:lang w:val="en-US" w:eastAsia="ru-RU"/>
          </w:rPr>
          <w:t>TIME(2)</w:t>
        </w:r>
      </w:hyperlink>
      <w:r w:rsidRPr="001F6B7A">
        <w:rPr>
          <w:rFonts w:ascii="Arial" w:eastAsia="Times New Roman" w:hAnsi="Arial" w:cs="Arial"/>
          <w:color w:val="555555"/>
          <w:sz w:val="21"/>
          <w:szCs w:val="21"/>
          <w:lang w:val="en-US" w:eastAsia="ru-RU"/>
        </w:rPr>
        <w:t>, </w:t>
      </w:r>
      <w:hyperlink r:id="rId53" w:tooltip="11.2.3 The TIME Type" w:history="1">
        <w:r w:rsidRPr="001F6B7A">
          <w:rPr>
            <w:rFonts w:ascii="Courier New" w:eastAsia="Times New Roman" w:hAnsi="Courier New" w:cs="Courier New"/>
            <w:color w:val="000000"/>
            <w:sz w:val="20"/>
            <w:szCs w:val="20"/>
            <w:u w:val="single"/>
            <w:bdr w:val="none" w:sz="0" w:space="0" w:color="auto" w:frame="1"/>
            <w:lang w:val="en-US" w:eastAsia="ru-RU"/>
          </w:rPr>
          <w:t>TIME(4)</w:t>
        </w:r>
      </w:hyperlink>
      <w:r w:rsidRPr="001F6B7A">
        <w:rPr>
          <w:rFonts w:ascii="Arial" w:eastAsia="Times New Roman" w:hAnsi="Arial" w:cs="Arial"/>
          <w:color w:val="555555"/>
          <w:sz w:val="21"/>
          <w:szCs w:val="21"/>
          <w:lang w:val="en-US" w:eastAsia="ru-RU"/>
        </w:rPr>
        <w:t>, and </w:t>
      </w:r>
      <w:hyperlink r:id="rId54" w:tooltip="11.2.3 The TIME Type" w:history="1">
        <w:r w:rsidRPr="001F6B7A">
          <w:rPr>
            <w:rFonts w:ascii="Courier New" w:eastAsia="Times New Roman" w:hAnsi="Courier New" w:cs="Courier New"/>
            <w:color w:val="000000"/>
            <w:sz w:val="20"/>
            <w:szCs w:val="20"/>
            <w:u w:val="single"/>
            <w:bdr w:val="none" w:sz="0" w:space="0" w:color="auto" w:frame="1"/>
            <w:lang w:val="en-US" w:eastAsia="ru-RU"/>
          </w:rPr>
          <w:t>TIME(6)</w:t>
        </w:r>
      </w:hyperlink>
      <w:r w:rsidRPr="001F6B7A">
        <w:rPr>
          <w:rFonts w:ascii="Arial" w:eastAsia="Times New Roman" w:hAnsi="Arial" w:cs="Arial"/>
          <w:color w:val="555555"/>
          <w:sz w:val="21"/>
          <w:szCs w:val="21"/>
          <w:lang w:val="en-US" w:eastAsia="ru-RU"/>
        </w:rPr>
        <w:t> use 3, 4, 5, and 6 bytes, respectively. </w:t>
      </w:r>
      <w:hyperlink r:id="rId55" w:tooltip="11.2.3 The TIME Type" w:history="1">
        <w:r w:rsidRPr="001F6B7A">
          <w:rPr>
            <w:rFonts w:ascii="Courier New" w:eastAsia="Times New Roman" w:hAnsi="Courier New" w:cs="Courier New"/>
            <w:color w:val="000000"/>
            <w:sz w:val="20"/>
            <w:szCs w:val="20"/>
            <w:u w:val="single"/>
            <w:bdr w:val="none" w:sz="0" w:space="0" w:color="auto" w:frame="1"/>
            <w:lang w:val="en-US" w:eastAsia="ru-RU"/>
          </w:rPr>
          <w:t>TIME</w:t>
        </w:r>
      </w:hyperlink>
      <w:r w:rsidRPr="001F6B7A">
        <w:rPr>
          <w:rFonts w:ascii="Arial" w:eastAsia="Times New Roman" w:hAnsi="Arial" w:cs="Arial"/>
          <w:color w:val="555555"/>
          <w:sz w:val="21"/>
          <w:szCs w:val="21"/>
          <w:lang w:val="en-US" w:eastAsia="ru-RU"/>
        </w:rPr>
        <w:t> and </w:t>
      </w:r>
      <w:hyperlink r:id="rId56" w:tooltip="11.2.3 The TIME Type" w:history="1">
        <w:proofErr w:type="gramStart"/>
        <w:r w:rsidRPr="001F6B7A">
          <w:rPr>
            <w:rFonts w:ascii="Courier New" w:eastAsia="Times New Roman" w:hAnsi="Courier New" w:cs="Courier New"/>
            <w:color w:val="000000"/>
            <w:sz w:val="20"/>
            <w:szCs w:val="20"/>
            <w:u w:val="single"/>
            <w:bdr w:val="none" w:sz="0" w:space="0" w:color="auto" w:frame="1"/>
            <w:lang w:val="en-US" w:eastAsia="ru-RU"/>
          </w:rPr>
          <w:t>TIME(</w:t>
        </w:r>
        <w:proofErr w:type="gramEnd"/>
        <w:r w:rsidRPr="001F6B7A">
          <w:rPr>
            <w:rFonts w:ascii="Courier New" w:eastAsia="Times New Roman" w:hAnsi="Courier New" w:cs="Courier New"/>
            <w:color w:val="000000"/>
            <w:sz w:val="20"/>
            <w:szCs w:val="20"/>
            <w:u w:val="single"/>
            <w:bdr w:val="none" w:sz="0" w:space="0" w:color="auto" w:frame="1"/>
            <w:lang w:val="en-US" w:eastAsia="ru-RU"/>
          </w:rPr>
          <w:t>0)</w:t>
        </w:r>
      </w:hyperlink>
      <w:r w:rsidRPr="001F6B7A">
        <w:rPr>
          <w:rFonts w:ascii="Arial" w:eastAsia="Times New Roman" w:hAnsi="Arial" w:cs="Arial"/>
          <w:color w:val="555555"/>
          <w:sz w:val="21"/>
          <w:szCs w:val="21"/>
          <w:lang w:val="en-US" w:eastAsia="ru-RU"/>
        </w:rPr>
        <w:t> are equivalent and require the same storage.</w:t>
      </w:r>
    </w:p>
    <w:p w:rsidR="006519FB" w:rsidRDefault="006519FB" w:rsidP="001F6B7A">
      <w:pPr>
        <w:spacing w:after="0" w:line="240" w:lineRule="auto"/>
        <w:textAlignment w:val="baseline"/>
        <w:outlineLvl w:val="2"/>
        <w:rPr>
          <w:rFonts w:ascii="Arial" w:eastAsia="Times New Roman" w:hAnsi="Arial" w:cs="Arial"/>
          <w:color w:val="555555"/>
          <w:sz w:val="34"/>
          <w:szCs w:val="34"/>
          <w:lang w:val="en-US" w:eastAsia="ru-RU"/>
        </w:rPr>
      </w:pPr>
      <w:bookmarkStart w:id="17" w:name="data-types-storage-reqs-strings"/>
      <w:bookmarkEnd w:id="17"/>
    </w:p>
    <w:p w:rsidR="001F6B7A" w:rsidRPr="006519FB" w:rsidRDefault="001F6B7A" w:rsidP="006519FB">
      <w:pPr>
        <w:spacing w:after="0" w:line="240" w:lineRule="auto"/>
        <w:jc w:val="center"/>
        <w:textAlignment w:val="baseline"/>
        <w:outlineLvl w:val="2"/>
        <w:rPr>
          <w:rFonts w:ascii="Arial" w:eastAsia="Times New Roman" w:hAnsi="Arial" w:cs="Arial"/>
          <w:color w:val="555555"/>
          <w:sz w:val="34"/>
          <w:szCs w:val="34"/>
          <w:lang w:val="en-US" w:eastAsia="ru-RU"/>
        </w:rPr>
      </w:pPr>
      <w:r w:rsidRPr="006519FB">
        <w:rPr>
          <w:rFonts w:ascii="Arial" w:eastAsia="Times New Roman" w:hAnsi="Arial" w:cs="Arial"/>
          <w:color w:val="555555"/>
          <w:sz w:val="34"/>
          <w:szCs w:val="34"/>
          <w:lang w:val="en-US" w:eastAsia="ru-RU"/>
        </w:rPr>
        <w:t>String Type Storage Requirements</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bookmarkStart w:id="18" w:name="idm46251796813104"/>
      <w:bookmarkStart w:id="19" w:name="idm46251796811616"/>
      <w:bookmarkEnd w:id="18"/>
      <w:bookmarkEnd w:id="19"/>
      <w:r w:rsidRPr="001F6B7A">
        <w:rPr>
          <w:rFonts w:ascii="Arial" w:eastAsia="Times New Roman" w:hAnsi="Arial" w:cs="Arial"/>
          <w:color w:val="555555"/>
          <w:sz w:val="21"/>
          <w:szCs w:val="21"/>
          <w:lang w:val="en-US" w:eastAsia="ru-RU"/>
        </w:rPr>
        <w:t>In the following table, </w:t>
      </w:r>
      <w:r w:rsidRPr="001F6B7A">
        <w:rPr>
          <w:rFonts w:ascii="Courier New" w:eastAsia="Times New Roman" w:hAnsi="Courier New" w:cs="Courier New"/>
          <w:b/>
          <w:bCs/>
          <w:i/>
          <w:iCs/>
          <w:color w:val="555555"/>
          <w:sz w:val="20"/>
          <w:szCs w:val="20"/>
          <w:bdr w:val="none" w:sz="0" w:space="0" w:color="auto" w:frame="1"/>
          <w:lang w:val="en-US" w:eastAsia="ru-RU"/>
        </w:rPr>
        <w:t>M</w:t>
      </w:r>
      <w:r w:rsidRPr="001F6B7A">
        <w:rPr>
          <w:rFonts w:ascii="Arial" w:eastAsia="Times New Roman" w:hAnsi="Arial" w:cs="Arial"/>
          <w:color w:val="555555"/>
          <w:sz w:val="21"/>
          <w:szCs w:val="21"/>
          <w:lang w:val="en-US" w:eastAsia="ru-RU"/>
        </w:rPr>
        <w:t> represents the declared column length in characters for nonbinary string types and bytes for binary string types. </w:t>
      </w:r>
      <w:r w:rsidRPr="001F6B7A">
        <w:rPr>
          <w:rFonts w:ascii="Courier New" w:eastAsia="Times New Roman" w:hAnsi="Courier New" w:cs="Courier New"/>
          <w:b/>
          <w:bCs/>
          <w:i/>
          <w:iCs/>
          <w:color w:val="555555"/>
          <w:sz w:val="20"/>
          <w:szCs w:val="20"/>
          <w:bdr w:val="none" w:sz="0" w:space="0" w:color="auto" w:frame="1"/>
          <w:lang w:val="en-US" w:eastAsia="ru-RU"/>
        </w:rPr>
        <w:t>L</w:t>
      </w:r>
      <w:r w:rsidRPr="001F6B7A">
        <w:rPr>
          <w:rFonts w:ascii="Arial" w:eastAsia="Times New Roman" w:hAnsi="Arial" w:cs="Arial"/>
          <w:color w:val="555555"/>
          <w:sz w:val="21"/>
          <w:szCs w:val="21"/>
          <w:lang w:val="en-US" w:eastAsia="ru-RU"/>
        </w:rPr>
        <w:t> represents the actual length in bytes of a given string value.</w:t>
      </w:r>
    </w:p>
    <w:tbl>
      <w:tblPr>
        <w:tblW w:w="0" w:type="auto"/>
        <w:tblCellMar>
          <w:left w:w="0" w:type="dxa"/>
          <w:right w:w="0" w:type="dxa"/>
        </w:tblCellMar>
        <w:tblLook w:val="04A0" w:firstRow="1" w:lastRow="0" w:firstColumn="1" w:lastColumn="0" w:noHBand="0" w:noVBand="1"/>
        <w:tblDescription w:val="Storage required for string types."/>
      </w:tblPr>
      <w:tblGrid>
        <w:gridCol w:w="3259"/>
        <w:gridCol w:w="6186"/>
      </w:tblGrid>
      <w:tr w:rsidR="001F6B7A" w:rsidRPr="001F6B7A" w:rsidTr="001F6B7A">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b/>
                <w:bCs/>
                <w:sz w:val="21"/>
                <w:szCs w:val="21"/>
                <w:lang w:eastAsia="ru-RU"/>
              </w:rPr>
            </w:pPr>
            <w:proofErr w:type="spellStart"/>
            <w:r w:rsidRPr="001F6B7A">
              <w:rPr>
                <w:rFonts w:ascii="Times New Roman" w:eastAsia="Times New Roman" w:hAnsi="Times New Roman" w:cs="Times New Roman"/>
                <w:b/>
                <w:bCs/>
                <w:sz w:val="21"/>
                <w:szCs w:val="21"/>
                <w:lang w:eastAsia="ru-RU"/>
              </w:rPr>
              <w:t>Data</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Type</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b/>
                <w:bCs/>
                <w:sz w:val="21"/>
                <w:szCs w:val="21"/>
                <w:lang w:eastAsia="ru-RU"/>
              </w:rPr>
            </w:pPr>
            <w:proofErr w:type="spellStart"/>
            <w:r w:rsidRPr="001F6B7A">
              <w:rPr>
                <w:rFonts w:ascii="Times New Roman" w:eastAsia="Times New Roman" w:hAnsi="Times New Roman" w:cs="Times New Roman"/>
                <w:b/>
                <w:bCs/>
                <w:sz w:val="21"/>
                <w:szCs w:val="21"/>
                <w:lang w:eastAsia="ru-RU"/>
              </w:rPr>
              <w:t>Storage</w:t>
            </w:r>
            <w:proofErr w:type="spellEnd"/>
            <w:r w:rsidRPr="001F6B7A">
              <w:rPr>
                <w:rFonts w:ascii="Times New Roman" w:eastAsia="Times New Roman" w:hAnsi="Times New Roman" w:cs="Times New Roman"/>
                <w:b/>
                <w:bCs/>
                <w:sz w:val="21"/>
                <w:szCs w:val="21"/>
                <w:lang w:eastAsia="ru-RU"/>
              </w:rPr>
              <w:t xml:space="preserve"> </w:t>
            </w:r>
            <w:proofErr w:type="spellStart"/>
            <w:r w:rsidRPr="001F6B7A">
              <w:rPr>
                <w:rFonts w:ascii="Times New Roman" w:eastAsia="Times New Roman" w:hAnsi="Times New Roman" w:cs="Times New Roman"/>
                <w:b/>
                <w:bCs/>
                <w:sz w:val="21"/>
                <w:szCs w:val="21"/>
                <w:lang w:eastAsia="ru-RU"/>
              </w:rPr>
              <w:t>Required</w:t>
            </w:r>
            <w:proofErr w:type="spellEnd"/>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Courier New" w:eastAsia="Times New Roman" w:hAnsi="Courier New" w:cs="Courier New"/>
                <w:color w:val="000000"/>
                <w:sz w:val="20"/>
                <w:szCs w:val="20"/>
                <w:bdr w:val="none" w:sz="0" w:space="0" w:color="auto" w:frame="1"/>
                <w:lang w:eastAsia="ru-RU"/>
              </w:rPr>
              <w:t>CHAR(</w:t>
            </w:r>
            <w:r w:rsidRPr="001F6B7A">
              <w:rPr>
                <w:rFonts w:ascii="Courier New" w:eastAsia="Times New Roman" w:hAnsi="Courier New" w:cs="Courier New"/>
                <w:b/>
                <w:bCs/>
                <w:i/>
                <w:iCs/>
                <w:color w:val="000000"/>
                <w:sz w:val="19"/>
                <w:szCs w:val="19"/>
                <w:bdr w:val="none" w:sz="0" w:space="0" w:color="auto" w:frame="1"/>
                <w:lang w:eastAsia="ru-RU"/>
              </w:rPr>
              <w:t>M</w:t>
            </w:r>
            <w:r w:rsidRPr="001F6B7A">
              <w:rPr>
                <w:rFonts w:ascii="Courier New" w:eastAsia="Times New Roman" w:hAnsi="Courier New" w:cs="Courier New"/>
                <w:color w:val="000000"/>
                <w:sz w:val="20"/>
                <w:szCs w:val="20"/>
                <w:bdr w:val="none" w:sz="0" w:space="0" w:color="auto" w:frame="1"/>
                <w:lang w:eastAsia="ru-RU"/>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val="en-US" w:eastAsia="ru-RU"/>
              </w:rPr>
            </w:pPr>
            <w:r w:rsidRPr="001F6B7A">
              <w:rPr>
                <w:rFonts w:ascii="Times New Roman" w:eastAsia="Times New Roman" w:hAnsi="Times New Roman" w:cs="Times New Roman"/>
                <w:sz w:val="20"/>
                <w:szCs w:val="20"/>
                <w:lang w:val="en-US" w:eastAsia="ru-RU"/>
              </w:rPr>
              <w:t>The compact family of InnoDB row formats optimize storage for variable-length character sets. See </w:t>
            </w:r>
            <w:hyperlink r:id="rId57" w:anchor="innodb-compact-row-format-characteristics" w:tooltip="COMPACT Row Format Storage Characteristics" w:history="1">
              <w:r w:rsidRPr="001F6B7A">
                <w:rPr>
                  <w:rFonts w:ascii="Times New Roman" w:eastAsia="Times New Roman" w:hAnsi="Times New Roman" w:cs="Times New Roman"/>
                  <w:color w:val="0074A3"/>
                  <w:sz w:val="20"/>
                  <w:szCs w:val="20"/>
                  <w:u w:val="single"/>
                  <w:lang w:val="en-US" w:eastAsia="ru-RU"/>
                </w:rPr>
                <w:t>COMPACT Row Format Storage Characteristics</w:t>
              </w:r>
            </w:hyperlink>
            <w:r w:rsidRPr="001F6B7A">
              <w:rPr>
                <w:rFonts w:ascii="Times New Roman" w:eastAsia="Times New Roman" w:hAnsi="Times New Roman" w:cs="Times New Roman"/>
                <w:sz w:val="20"/>
                <w:szCs w:val="20"/>
                <w:lang w:val="en-US" w:eastAsia="ru-RU"/>
              </w:rPr>
              <w:t xml:space="preserve">. </w:t>
            </w:r>
            <w:r w:rsidRPr="001F6B7A">
              <w:rPr>
                <w:rFonts w:ascii="Times New Roman" w:eastAsia="Times New Roman" w:hAnsi="Times New Roman" w:cs="Times New Roman"/>
                <w:sz w:val="20"/>
                <w:szCs w:val="20"/>
                <w:lang w:val="en-US" w:eastAsia="ru-RU"/>
              </w:rPr>
              <w:lastRenderedPageBreak/>
              <w:t>Otherwise, </w:t>
            </w:r>
            <w:r w:rsidRPr="001F6B7A">
              <w:rPr>
                <w:rFonts w:ascii="Courier New" w:eastAsia="Times New Roman" w:hAnsi="Courier New" w:cs="Courier New"/>
                <w:b/>
                <w:bCs/>
                <w:i/>
                <w:iCs/>
                <w:sz w:val="19"/>
                <w:szCs w:val="19"/>
                <w:bdr w:val="none" w:sz="0" w:space="0" w:color="auto" w:frame="1"/>
                <w:lang w:val="en-US" w:eastAsia="ru-RU"/>
              </w:rPr>
              <w:t>M</w:t>
            </w:r>
            <w:r w:rsidRPr="001F6B7A">
              <w:rPr>
                <w:rFonts w:ascii="Times New Roman" w:eastAsia="Times New Roman" w:hAnsi="Times New Roman" w:cs="Times New Roman"/>
                <w:sz w:val="20"/>
                <w:szCs w:val="20"/>
                <w:lang w:val="en-US" w:eastAsia="ru-RU"/>
              </w:rPr>
              <w:t> × </w:t>
            </w:r>
            <w:r w:rsidRPr="001F6B7A">
              <w:rPr>
                <w:rFonts w:ascii="Courier New" w:eastAsia="Times New Roman" w:hAnsi="Courier New" w:cs="Courier New"/>
                <w:b/>
                <w:bCs/>
                <w:i/>
                <w:iCs/>
                <w:sz w:val="19"/>
                <w:szCs w:val="19"/>
                <w:bdr w:val="none" w:sz="0" w:space="0" w:color="auto" w:frame="1"/>
                <w:lang w:val="en-US" w:eastAsia="ru-RU"/>
              </w:rPr>
              <w:t>w</w:t>
            </w:r>
            <w:r w:rsidRPr="001F6B7A">
              <w:rPr>
                <w:rFonts w:ascii="Times New Roman" w:eastAsia="Times New Roman" w:hAnsi="Times New Roman" w:cs="Times New Roman"/>
                <w:sz w:val="20"/>
                <w:szCs w:val="20"/>
                <w:lang w:val="en-US" w:eastAsia="ru-RU"/>
              </w:rPr>
              <w:t> bytes, </w:t>
            </w:r>
            <w:r w:rsidRPr="001F6B7A">
              <w:rPr>
                <w:rFonts w:ascii="Courier New" w:eastAsia="Times New Roman" w:hAnsi="Courier New" w:cs="Courier New"/>
                <w:color w:val="000000"/>
                <w:sz w:val="20"/>
                <w:szCs w:val="20"/>
                <w:bdr w:val="none" w:sz="0" w:space="0" w:color="auto" w:frame="1"/>
                <w:lang w:val="en-US" w:eastAsia="ru-RU"/>
              </w:rPr>
              <w:t>&lt;= </w:t>
            </w:r>
            <w:r w:rsidRPr="001F6B7A">
              <w:rPr>
                <w:rFonts w:ascii="Courier New" w:eastAsia="Times New Roman" w:hAnsi="Courier New" w:cs="Courier New"/>
                <w:b/>
                <w:bCs/>
                <w:i/>
                <w:iCs/>
                <w:color w:val="000000"/>
                <w:sz w:val="19"/>
                <w:szCs w:val="19"/>
                <w:bdr w:val="none" w:sz="0" w:space="0" w:color="auto" w:frame="1"/>
                <w:lang w:val="en-US" w:eastAsia="ru-RU"/>
              </w:rPr>
              <w:t>M</w:t>
            </w:r>
            <w:r w:rsidRPr="001F6B7A">
              <w:rPr>
                <w:rFonts w:ascii="Courier New" w:eastAsia="Times New Roman" w:hAnsi="Courier New" w:cs="Courier New"/>
                <w:color w:val="000000"/>
                <w:sz w:val="20"/>
                <w:szCs w:val="20"/>
                <w:bdr w:val="none" w:sz="0" w:space="0" w:color="auto" w:frame="1"/>
                <w:lang w:val="en-US" w:eastAsia="ru-RU"/>
              </w:rPr>
              <w:t> &lt;=</w:t>
            </w:r>
            <w:r w:rsidRPr="001F6B7A">
              <w:rPr>
                <w:rFonts w:ascii="Times New Roman" w:eastAsia="Times New Roman" w:hAnsi="Times New Roman" w:cs="Times New Roman"/>
                <w:sz w:val="20"/>
                <w:szCs w:val="20"/>
                <w:lang w:val="en-US" w:eastAsia="ru-RU"/>
              </w:rPr>
              <w:t> 255, where </w:t>
            </w:r>
            <w:r w:rsidRPr="001F6B7A">
              <w:rPr>
                <w:rFonts w:ascii="Courier New" w:eastAsia="Times New Roman" w:hAnsi="Courier New" w:cs="Courier New"/>
                <w:b/>
                <w:bCs/>
                <w:i/>
                <w:iCs/>
                <w:sz w:val="19"/>
                <w:szCs w:val="19"/>
                <w:bdr w:val="none" w:sz="0" w:space="0" w:color="auto" w:frame="1"/>
                <w:lang w:val="en-US" w:eastAsia="ru-RU"/>
              </w:rPr>
              <w:t>w</w:t>
            </w:r>
            <w:r w:rsidRPr="001F6B7A">
              <w:rPr>
                <w:rFonts w:ascii="Times New Roman" w:eastAsia="Times New Roman" w:hAnsi="Times New Roman" w:cs="Times New Roman"/>
                <w:sz w:val="20"/>
                <w:szCs w:val="20"/>
                <w:lang w:val="en-US" w:eastAsia="ru-RU"/>
              </w:rPr>
              <w:t> is the number of bytes required for the maximum-length character in the character set.</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Courier New" w:eastAsia="Times New Roman" w:hAnsi="Courier New" w:cs="Courier New"/>
                <w:color w:val="000000"/>
                <w:sz w:val="20"/>
                <w:szCs w:val="20"/>
                <w:bdr w:val="none" w:sz="0" w:space="0" w:color="auto" w:frame="1"/>
                <w:lang w:eastAsia="ru-RU"/>
              </w:rPr>
              <w:lastRenderedPageBreak/>
              <w:t>BINARY(</w:t>
            </w:r>
            <w:r w:rsidRPr="001F6B7A">
              <w:rPr>
                <w:rFonts w:ascii="Courier New" w:eastAsia="Times New Roman" w:hAnsi="Courier New" w:cs="Courier New"/>
                <w:b/>
                <w:bCs/>
                <w:i/>
                <w:iCs/>
                <w:color w:val="000000"/>
                <w:sz w:val="19"/>
                <w:szCs w:val="19"/>
                <w:bdr w:val="none" w:sz="0" w:space="0" w:color="auto" w:frame="1"/>
                <w:lang w:eastAsia="ru-RU"/>
              </w:rPr>
              <w:t>M</w:t>
            </w:r>
            <w:r w:rsidRPr="001F6B7A">
              <w:rPr>
                <w:rFonts w:ascii="Courier New" w:eastAsia="Times New Roman" w:hAnsi="Courier New" w:cs="Courier New"/>
                <w:color w:val="000000"/>
                <w:sz w:val="20"/>
                <w:szCs w:val="20"/>
                <w:bdr w:val="none" w:sz="0" w:space="0" w:color="auto" w:frame="1"/>
                <w:lang w:eastAsia="ru-RU"/>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Courier New" w:eastAsia="Times New Roman" w:hAnsi="Courier New" w:cs="Courier New"/>
                <w:b/>
                <w:bCs/>
                <w:i/>
                <w:iCs/>
                <w:sz w:val="19"/>
                <w:szCs w:val="19"/>
                <w:bdr w:val="none" w:sz="0" w:space="0" w:color="auto" w:frame="1"/>
                <w:lang w:eastAsia="ru-RU"/>
              </w:rPr>
              <w:t>M</w:t>
            </w:r>
            <w:r w:rsidRPr="001F6B7A">
              <w:rPr>
                <w:rFonts w:ascii="Times New Roman" w:eastAsia="Times New Roman" w:hAnsi="Times New Roman" w:cs="Times New Roman"/>
                <w:sz w:val="20"/>
                <w:szCs w:val="20"/>
                <w:lang w:eastAsia="ru-RU"/>
              </w:rPr>
              <w:t> </w:t>
            </w:r>
            <w:proofErr w:type="spellStart"/>
            <w:r w:rsidRPr="001F6B7A">
              <w:rPr>
                <w:rFonts w:ascii="Times New Roman" w:eastAsia="Times New Roman" w:hAnsi="Times New Roman" w:cs="Times New Roman"/>
                <w:sz w:val="20"/>
                <w:szCs w:val="20"/>
                <w:lang w:eastAsia="ru-RU"/>
              </w:rPr>
              <w:t>bytes</w:t>
            </w:r>
            <w:proofErr w:type="spellEnd"/>
            <w:r w:rsidRPr="001F6B7A">
              <w:rPr>
                <w:rFonts w:ascii="Times New Roman" w:eastAsia="Times New Roman" w:hAnsi="Times New Roman" w:cs="Times New Roman"/>
                <w:sz w:val="20"/>
                <w:szCs w:val="20"/>
                <w:lang w:eastAsia="ru-RU"/>
              </w:rPr>
              <w:t>, 0 </w:t>
            </w:r>
            <w:r w:rsidRPr="001F6B7A">
              <w:rPr>
                <w:rFonts w:ascii="Courier New" w:eastAsia="Times New Roman" w:hAnsi="Courier New" w:cs="Courier New"/>
                <w:color w:val="000000"/>
                <w:sz w:val="20"/>
                <w:szCs w:val="20"/>
                <w:bdr w:val="none" w:sz="0" w:space="0" w:color="auto" w:frame="1"/>
                <w:lang w:eastAsia="ru-RU"/>
              </w:rPr>
              <w:t>&lt;= </w:t>
            </w:r>
            <w:r w:rsidRPr="001F6B7A">
              <w:rPr>
                <w:rFonts w:ascii="Courier New" w:eastAsia="Times New Roman" w:hAnsi="Courier New" w:cs="Courier New"/>
                <w:b/>
                <w:bCs/>
                <w:i/>
                <w:iCs/>
                <w:color w:val="000000"/>
                <w:sz w:val="19"/>
                <w:szCs w:val="19"/>
                <w:bdr w:val="none" w:sz="0" w:space="0" w:color="auto" w:frame="1"/>
                <w:lang w:eastAsia="ru-RU"/>
              </w:rPr>
              <w:t>M</w:t>
            </w:r>
            <w:r w:rsidRPr="001F6B7A">
              <w:rPr>
                <w:rFonts w:ascii="Courier New" w:eastAsia="Times New Roman" w:hAnsi="Courier New" w:cs="Courier New"/>
                <w:color w:val="000000"/>
                <w:sz w:val="20"/>
                <w:szCs w:val="20"/>
                <w:bdr w:val="none" w:sz="0" w:space="0" w:color="auto" w:frame="1"/>
                <w:lang w:eastAsia="ru-RU"/>
              </w:rPr>
              <w:t> &lt;=</w:t>
            </w:r>
            <w:r w:rsidRPr="001F6B7A">
              <w:rPr>
                <w:rFonts w:ascii="Times New Roman" w:eastAsia="Times New Roman" w:hAnsi="Times New Roman" w:cs="Times New Roman"/>
                <w:sz w:val="20"/>
                <w:szCs w:val="20"/>
                <w:lang w:eastAsia="ru-RU"/>
              </w:rPr>
              <w:t> 255</w:t>
            </w:r>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Courier New" w:eastAsia="Times New Roman" w:hAnsi="Courier New" w:cs="Courier New"/>
                <w:color w:val="000000"/>
                <w:sz w:val="20"/>
                <w:szCs w:val="20"/>
                <w:bdr w:val="none" w:sz="0" w:space="0" w:color="auto" w:frame="1"/>
                <w:lang w:eastAsia="ru-RU"/>
              </w:rPr>
              <w:t>VARCHAR(</w:t>
            </w:r>
            <w:r w:rsidRPr="001F6B7A">
              <w:rPr>
                <w:rFonts w:ascii="Courier New" w:eastAsia="Times New Roman" w:hAnsi="Courier New" w:cs="Courier New"/>
                <w:b/>
                <w:bCs/>
                <w:i/>
                <w:iCs/>
                <w:color w:val="000000"/>
                <w:sz w:val="19"/>
                <w:szCs w:val="19"/>
                <w:bdr w:val="none" w:sz="0" w:space="0" w:color="auto" w:frame="1"/>
                <w:lang w:eastAsia="ru-RU"/>
              </w:rPr>
              <w:t>M</w:t>
            </w:r>
            <w:r w:rsidRPr="001F6B7A">
              <w:rPr>
                <w:rFonts w:ascii="Courier New" w:eastAsia="Times New Roman" w:hAnsi="Courier New" w:cs="Courier New"/>
                <w:color w:val="000000"/>
                <w:sz w:val="20"/>
                <w:szCs w:val="20"/>
                <w:bdr w:val="none" w:sz="0" w:space="0" w:color="auto" w:frame="1"/>
                <w:lang w:eastAsia="ru-RU"/>
              </w:rPr>
              <w:t>)</w:t>
            </w:r>
            <w:r w:rsidRPr="001F6B7A">
              <w:rPr>
                <w:rFonts w:ascii="Times New Roman" w:eastAsia="Times New Roman" w:hAnsi="Times New Roman" w:cs="Times New Roman"/>
                <w:sz w:val="20"/>
                <w:szCs w:val="20"/>
                <w:lang w:eastAsia="ru-RU"/>
              </w:rPr>
              <w:t>, </w:t>
            </w:r>
            <w:r w:rsidRPr="001F6B7A">
              <w:rPr>
                <w:rFonts w:ascii="Courier New" w:eastAsia="Times New Roman" w:hAnsi="Courier New" w:cs="Courier New"/>
                <w:color w:val="000000"/>
                <w:sz w:val="20"/>
                <w:szCs w:val="20"/>
                <w:bdr w:val="none" w:sz="0" w:space="0" w:color="auto" w:frame="1"/>
                <w:lang w:eastAsia="ru-RU"/>
              </w:rPr>
              <w:t>VARBINARY(</w:t>
            </w:r>
            <w:r w:rsidRPr="001F6B7A">
              <w:rPr>
                <w:rFonts w:ascii="Courier New" w:eastAsia="Times New Roman" w:hAnsi="Courier New" w:cs="Courier New"/>
                <w:b/>
                <w:bCs/>
                <w:i/>
                <w:iCs/>
                <w:color w:val="000000"/>
                <w:sz w:val="19"/>
                <w:szCs w:val="19"/>
                <w:bdr w:val="none" w:sz="0" w:space="0" w:color="auto" w:frame="1"/>
                <w:lang w:eastAsia="ru-RU"/>
              </w:rPr>
              <w:t>M</w:t>
            </w:r>
            <w:r w:rsidRPr="001F6B7A">
              <w:rPr>
                <w:rFonts w:ascii="Courier New" w:eastAsia="Times New Roman" w:hAnsi="Courier New" w:cs="Courier New"/>
                <w:color w:val="000000"/>
                <w:sz w:val="20"/>
                <w:szCs w:val="20"/>
                <w:bdr w:val="none" w:sz="0" w:space="0" w:color="auto" w:frame="1"/>
                <w:lang w:eastAsia="ru-RU"/>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val="en-US" w:eastAsia="ru-RU"/>
              </w:rPr>
            </w:pPr>
            <w:r w:rsidRPr="001F6B7A">
              <w:rPr>
                <w:rFonts w:ascii="Courier New" w:eastAsia="Times New Roman" w:hAnsi="Courier New" w:cs="Courier New"/>
                <w:b/>
                <w:bCs/>
                <w:i/>
                <w:iCs/>
                <w:sz w:val="19"/>
                <w:szCs w:val="19"/>
                <w:bdr w:val="none" w:sz="0" w:space="0" w:color="auto" w:frame="1"/>
                <w:lang w:val="en-US" w:eastAsia="ru-RU"/>
              </w:rPr>
              <w:t>L</w:t>
            </w:r>
            <w:r w:rsidRPr="001F6B7A">
              <w:rPr>
                <w:rFonts w:ascii="Times New Roman" w:eastAsia="Times New Roman" w:hAnsi="Times New Roman" w:cs="Times New Roman"/>
                <w:sz w:val="20"/>
                <w:szCs w:val="20"/>
                <w:lang w:val="en-US" w:eastAsia="ru-RU"/>
              </w:rPr>
              <w:t> + 1 bytes if column values require 0 − 255 bytes, </w:t>
            </w:r>
            <w:r w:rsidRPr="001F6B7A">
              <w:rPr>
                <w:rFonts w:ascii="Courier New" w:eastAsia="Times New Roman" w:hAnsi="Courier New" w:cs="Courier New"/>
                <w:b/>
                <w:bCs/>
                <w:i/>
                <w:iCs/>
                <w:sz w:val="19"/>
                <w:szCs w:val="19"/>
                <w:bdr w:val="none" w:sz="0" w:space="0" w:color="auto" w:frame="1"/>
                <w:lang w:val="en-US" w:eastAsia="ru-RU"/>
              </w:rPr>
              <w:t>L</w:t>
            </w:r>
            <w:r w:rsidRPr="001F6B7A">
              <w:rPr>
                <w:rFonts w:ascii="Times New Roman" w:eastAsia="Times New Roman" w:hAnsi="Times New Roman" w:cs="Times New Roman"/>
                <w:sz w:val="20"/>
                <w:szCs w:val="20"/>
                <w:lang w:val="en-US" w:eastAsia="ru-RU"/>
              </w:rPr>
              <w:t> + 2 bytes if values may require more than 255 bytes</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hyperlink r:id="rId58" w:tooltip="11.3.4 The BLOB and TEXT Types" w:history="1">
              <w:r w:rsidRPr="001F6B7A">
                <w:rPr>
                  <w:rFonts w:ascii="Courier New" w:eastAsia="Times New Roman" w:hAnsi="Courier New" w:cs="Courier New"/>
                  <w:color w:val="000000"/>
                  <w:sz w:val="20"/>
                  <w:szCs w:val="20"/>
                  <w:u w:val="single"/>
                  <w:bdr w:val="none" w:sz="0" w:space="0" w:color="auto" w:frame="1"/>
                  <w:lang w:eastAsia="ru-RU"/>
                </w:rPr>
                <w:t>TINYBLOB</w:t>
              </w:r>
            </w:hyperlink>
            <w:r w:rsidRPr="001F6B7A">
              <w:rPr>
                <w:rFonts w:ascii="Times New Roman" w:eastAsia="Times New Roman" w:hAnsi="Times New Roman" w:cs="Times New Roman"/>
                <w:sz w:val="20"/>
                <w:szCs w:val="20"/>
                <w:lang w:eastAsia="ru-RU"/>
              </w:rPr>
              <w:t>, </w:t>
            </w:r>
            <w:hyperlink r:id="rId59" w:tooltip="11.3.4 The BLOB and TEXT Types" w:history="1">
              <w:r w:rsidRPr="001F6B7A">
                <w:rPr>
                  <w:rFonts w:ascii="Courier New" w:eastAsia="Times New Roman" w:hAnsi="Courier New" w:cs="Courier New"/>
                  <w:color w:val="000000"/>
                  <w:sz w:val="20"/>
                  <w:szCs w:val="20"/>
                  <w:u w:val="single"/>
                  <w:bdr w:val="none" w:sz="0" w:space="0" w:color="auto" w:frame="1"/>
                  <w:lang w:eastAsia="ru-RU"/>
                </w:rPr>
                <w:t>TINYTEXT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Courier New" w:eastAsia="Times New Roman" w:hAnsi="Courier New" w:cs="Courier New"/>
                <w:b/>
                <w:bCs/>
                <w:i/>
                <w:iCs/>
                <w:sz w:val="19"/>
                <w:szCs w:val="19"/>
                <w:bdr w:val="none" w:sz="0" w:space="0" w:color="auto" w:frame="1"/>
                <w:lang w:eastAsia="ru-RU"/>
              </w:rPr>
              <w:t>L</w:t>
            </w:r>
            <w:r w:rsidRPr="001F6B7A">
              <w:rPr>
                <w:rFonts w:ascii="Times New Roman" w:eastAsia="Times New Roman" w:hAnsi="Times New Roman" w:cs="Times New Roman"/>
                <w:sz w:val="20"/>
                <w:szCs w:val="20"/>
                <w:lang w:eastAsia="ru-RU"/>
              </w:rPr>
              <w:t xml:space="preserve"> + 1 </w:t>
            </w:r>
            <w:proofErr w:type="spellStart"/>
            <w:r w:rsidRPr="001F6B7A">
              <w:rPr>
                <w:rFonts w:ascii="Times New Roman" w:eastAsia="Times New Roman" w:hAnsi="Times New Roman" w:cs="Times New Roman"/>
                <w:sz w:val="20"/>
                <w:szCs w:val="20"/>
                <w:lang w:eastAsia="ru-RU"/>
              </w:rPr>
              <w:t>bytes</w:t>
            </w:r>
            <w:proofErr w:type="spellEnd"/>
            <w:r w:rsidRPr="001F6B7A">
              <w:rPr>
                <w:rFonts w:ascii="Times New Roman" w:eastAsia="Times New Roman" w:hAnsi="Times New Roman" w:cs="Times New Roman"/>
                <w:sz w:val="20"/>
                <w:szCs w:val="20"/>
                <w:lang w:eastAsia="ru-RU"/>
              </w:rPr>
              <w:t xml:space="preserve">, </w:t>
            </w:r>
            <w:proofErr w:type="spellStart"/>
            <w:r w:rsidRPr="001F6B7A">
              <w:rPr>
                <w:rFonts w:ascii="Times New Roman" w:eastAsia="Times New Roman" w:hAnsi="Times New Roman" w:cs="Times New Roman"/>
                <w:sz w:val="20"/>
                <w:szCs w:val="20"/>
                <w:lang w:eastAsia="ru-RU"/>
              </w:rPr>
              <w:t>where</w:t>
            </w:r>
            <w:proofErr w:type="spellEnd"/>
            <w:r w:rsidRPr="001F6B7A">
              <w:rPr>
                <w:rFonts w:ascii="Times New Roman" w:eastAsia="Times New Roman" w:hAnsi="Times New Roman" w:cs="Times New Roman"/>
                <w:sz w:val="20"/>
                <w:szCs w:val="20"/>
                <w:lang w:eastAsia="ru-RU"/>
              </w:rPr>
              <w:t> </w:t>
            </w:r>
            <w:r w:rsidRPr="001F6B7A">
              <w:rPr>
                <w:rFonts w:ascii="Courier New" w:eastAsia="Times New Roman" w:hAnsi="Courier New" w:cs="Courier New"/>
                <w:b/>
                <w:bCs/>
                <w:i/>
                <w:iCs/>
                <w:sz w:val="19"/>
                <w:szCs w:val="19"/>
                <w:bdr w:val="none" w:sz="0" w:space="0" w:color="auto" w:frame="1"/>
                <w:lang w:eastAsia="ru-RU"/>
              </w:rPr>
              <w:t>L</w:t>
            </w:r>
            <w:r w:rsidRPr="001F6B7A">
              <w:rPr>
                <w:rFonts w:ascii="Times New Roman" w:eastAsia="Times New Roman" w:hAnsi="Times New Roman" w:cs="Times New Roman"/>
                <w:sz w:val="20"/>
                <w:szCs w:val="20"/>
                <w:lang w:eastAsia="ru-RU"/>
              </w:rPr>
              <w:t> &lt; 2</w:t>
            </w:r>
            <w:r w:rsidRPr="001F6B7A">
              <w:rPr>
                <w:rFonts w:ascii="Times New Roman" w:eastAsia="Times New Roman" w:hAnsi="Times New Roman" w:cs="Times New Roman"/>
                <w:sz w:val="15"/>
                <w:szCs w:val="15"/>
                <w:bdr w:val="none" w:sz="0" w:space="0" w:color="auto" w:frame="1"/>
                <w:vertAlign w:val="superscript"/>
                <w:lang w:eastAsia="ru-RU"/>
              </w:rPr>
              <w:t>8</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6519FB" w:rsidP="001F6B7A">
            <w:pPr>
              <w:spacing w:after="0" w:line="240" w:lineRule="auto"/>
              <w:rPr>
                <w:rFonts w:ascii="Times New Roman" w:eastAsia="Times New Roman" w:hAnsi="Times New Roman" w:cs="Times New Roman"/>
                <w:sz w:val="20"/>
                <w:szCs w:val="20"/>
                <w:lang w:eastAsia="ru-RU"/>
              </w:rPr>
            </w:pPr>
            <w:hyperlink r:id="rId60" w:tooltip="11.3.4 The BLOB and TEXT Types" w:history="1">
              <w:r w:rsidR="001F6B7A" w:rsidRPr="001F6B7A">
                <w:rPr>
                  <w:rFonts w:ascii="Courier New" w:eastAsia="Times New Roman" w:hAnsi="Courier New" w:cs="Courier New"/>
                  <w:color w:val="000000"/>
                  <w:sz w:val="20"/>
                  <w:szCs w:val="20"/>
                  <w:u w:val="single"/>
                  <w:bdr w:val="none" w:sz="0" w:space="0" w:color="auto" w:frame="1"/>
                  <w:lang w:eastAsia="ru-RU"/>
                </w:rPr>
                <w:t>BLOB</w:t>
              </w:r>
            </w:hyperlink>
            <w:r w:rsidR="001F6B7A" w:rsidRPr="001F6B7A">
              <w:rPr>
                <w:rFonts w:ascii="Times New Roman" w:eastAsia="Times New Roman" w:hAnsi="Times New Roman" w:cs="Times New Roman"/>
                <w:sz w:val="20"/>
                <w:szCs w:val="20"/>
                <w:lang w:eastAsia="ru-RU"/>
              </w:rPr>
              <w:t>, </w:t>
            </w:r>
            <w:hyperlink r:id="rId61" w:tooltip="11.3.4 The BLOB and TEXT Types" w:history="1">
              <w:r w:rsidR="001F6B7A" w:rsidRPr="001F6B7A">
                <w:rPr>
                  <w:rFonts w:ascii="Courier New" w:eastAsia="Times New Roman" w:hAnsi="Courier New" w:cs="Courier New"/>
                  <w:color w:val="000000"/>
                  <w:sz w:val="20"/>
                  <w:szCs w:val="20"/>
                  <w:u w:val="single"/>
                  <w:bdr w:val="none" w:sz="0" w:space="0" w:color="auto" w:frame="1"/>
                  <w:lang w:eastAsia="ru-RU"/>
                </w:rPr>
                <w:t>TEXT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Courier New" w:eastAsia="Times New Roman" w:hAnsi="Courier New" w:cs="Courier New"/>
                <w:b/>
                <w:bCs/>
                <w:i/>
                <w:iCs/>
                <w:sz w:val="19"/>
                <w:szCs w:val="19"/>
                <w:bdr w:val="none" w:sz="0" w:space="0" w:color="auto" w:frame="1"/>
                <w:lang w:eastAsia="ru-RU"/>
              </w:rPr>
              <w:t>L</w:t>
            </w:r>
            <w:r w:rsidRPr="001F6B7A">
              <w:rPr>
                <w:rFonts w:ascii="Times New Roman" w:eastAsia="Times New Roman" w:hAnsi="Times New Roman" w:cs="Times New Roman"/>
                <w:sz w:val="20"/>
                <w:szCs w:val="20"/>
                <w:lang w:eastAsia="ru-RU"/>
              </w:rPr>
              <w:t xml:space="preserve"> + 2 </w:t>
            </w:r>
            <w:proofErr w:type="spellStart"/>
            <w:r w:rsidRPr="001F6B7A">
              <w:rPr>
                <w:rFonts w:ascii="Times New Roman" w:eastAsia="Times New Roman" w:hAnsi="Times New Roman" w:cs="Times New Roman"/>
                <w:sz w:val="20"/>
                <w:szCs w:val="20"/>
                <w:lang w:eastAsia="ru-RU"/>
              </w:rPr>
              <w:t>bytes</w:t>
            </w:r>
            <w:proofErr w:type="spellEnd"/>
            <w:r w:rsidRPr="001F6B7A">
              <w:rPr>
                <w:rFonts w:ascii="Times New Roman" w:eastAsia="Times New Roman" w:hAnsi="Times New Roman" w:cs="Times New Roman"/>
                <w:sz w:val="20"/>
                <w:szCs w:val="20"/>
                <w:lang w:eastAsia="ru-RU"/>
              </w:rPr>
              <w:t xml:space="preserve">, </w:t>
            </w:r>
            <w:proofErr w:type="spellStart"/>
            <w:r w:rsidRPr="001F6B7A">
              <w:rPr>
                <w:rFonts w:ascii="Times New Roman" w:eastAsia="Times New Roman" w:hAnsi="Times New Roman" w:cs="Times New Roman"/>
                <w:sz w:val="20"/>
                <w:szCs w:val="20"/>
                <w:lang w:eastAsia="ru-RU"/>
              </w:rPr>
              <w:t>where</w:t>
            </w:r>
            <w:proofErr w:type="spellEnd"/>
            <w:r w:rsidRPr="001F6B7A">
              <w:rPr>
                <w:rFonts w:ascii="Times New Roman" w:eastAsia="Times New Roman" w:hAnsi="Times New Roman" w:cs="Times New Roman"/>
                <w:sz w:val="20"/>
                <w:szCs w:val="20"/>
                <w:lang w:eastAsia="ru-RU"/>
              </w:rPr>
              <w:t> </w:t>
            </w:r>
            <w:r w:rsidRPr="001F6B7A">
              <w:rPr>
                <w:rFonts w:ascii="Courier New" w:eastAsia="Times New Roman" w:hAnsi="Courier New" w:cs="Courier New"/>
                <w:b/>
                <w:bCs/>
                <w:i/>
                <w:iCs/>
                <w:sz w:val="19"/>
                <w:szCs w:val="19"/>
                <w:bdr w:val="none" w:sz="0" w:space="0" w:color="auto" w:frame="1"/>
                <w:lang w:eastAsia="ru-RU"/>
              </w:rPr>
              <w:t>L</w:t>
            </w:r>
            <w:r w:rsidRPr="001F6B7A">
              <w:rPr>
                <w:rFonts w:ascii="Times New Roman" w:eastAsia="Times New Roman" w:hAnsi="Times New Roman" w:cs="Times New Roman"/>
                <w:sz w:val="20"/>
                <w:szCs w:val="20"/>
                <w:lang w:eastAsia="ru-RU"/>
              </w:rPr>
              <w:t> &lt; 2</w:t>
            </w:r>
            <w:r w:rsidRPr="001F6B7A">
              <w:rPr>
                <w:rFonts w:ascii="Times New Roman" w:eastAsia="Times New Roman" w:hAnsi="Times New Roman" w:cs="Times New Roman"/>
                <w:sz w:val="15"/>
                <w:szCs w:val="15"/>
                <w:bdr w:val="none" w:sz="0" w:space="0" w:color="auto" w:frame="1"/>
                <w:vertAlign w:val="superscript"/>
                <w:lang w:eastAsia="ru-RU"/>
              </w:rPr>
              <w:t>16</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6519FB" w:rsidP="001F6B7A">
            <w:pPr>
              <w:spacing w:after="0" w:line="240" w:lineRule="auto"/>
              <w:rPr>
                <w:rFonts w:ascii="Times New Roman" w:eastAsia="Times New Roman" w:hAnsi="Times New Roman" w:cs="Times New Roman"/>
                <w:sz w:val="20"/>
                <w:szCs w:val="20"/>
                <w:lang w:eastAsia="ru-RU"/>
              </w:rPr>
            </w:pPr>
            <w:hyperlink r:id="rId62" w:tooltip="11.3.4 The BLOB and TEXT Types" w:history="1">
              <w:r w:rsidR="001F6B7A" w:rsidRPr="001F6B7A">
                <w:rPr>
                  <w:rFonts w:ascii="Courier New" w:eastAsia="Times New Roman" w:hAnsi="Courier New" w:cs="Courier New"/>
                  <w:color w:val="000000"/>
                  <w:sz w:val="20"/>
                  <w:szCs w:val="20"/>
                  <w:u w:val="single"/>
                  <w:bdr w:val="none" w:sz="0" w:space="0" w:color="auto" w:frame="1"/>
                  <w:lang w:eastAsia="ru-RU"/>
                </w:rPr>
                <w:t>MEDIUMBLOB</w:t>
              </w:r>
            </w:hyperlink>
            <w:r w:rsidR="001F6B7A" w:rsidRPr="001F6B7A">
              <w:rPr>
                <w:rFonts w:ascii="Times New Roman" w:eastAsia="Times New Roman" w:hAnsi="Times New Roman" w:cs="Times New Roman"/>
                <w:sz w:val="20"/>
                <w:szCs w:val="20"/>
                <w:lang w:eastAsia="ru-RU"/>
              </w:rPr>
              <w:t>, </w:t>
            </w:r>
            <w:hyperlink r:id="rId63" w:tooltip="11.3.4 The BLOB and TEXT Types" w:history="1">
              <w:r w:rsidR="001F6B7A" w:rsidRPr="001F6B7A">
                <w:rPr>
                  <w:rFonts w:ascii="Courier New" w:eastAsia="Times New Roman" w:hAnsi="Courier New" w:cs="Courier New"/>
                  <w:color w:val="000000"/>
                  <w:sz w:val="20"/>
                  <w:szCs w:val="20"/>
                  <w:u w:val="single"/>
                  <w:bdr w:val="none" w:sz="0" w:space="0" w:color="auto" w:frame="1"/>
                  <w:lang w:eastAsia="ru-RU"/>
                </w:rPr>
                <w:t>MEDIUMTEXT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Courier New" w:eastAsia="Times New Roman" w:hAnsi="Courier New" w:cs="Courier New"/>
                <w:b/>
                <w:bCs/>
                <w:i/>
                <w:iCs/>
                <w:sz w:val="19"/>
                <w:szCs w:val="19"/>
                <w:bdr w:val="none" w:sz="0" w:space="0" w:color="auto" w:frame="1"/>
                <w:lang w:eastAsia="ru-RU"/>
              </w:rPr>
              <w:t>L</w:t>
            </w:r>
            <w:r w:rsidRPr="001F6B7A">
              <w:rPr>
                <w:rFonts w:ascii="Times New Roman" w:eastAsia="Times New Roman" w:hAnsi="Times New Roman" w:cs="Times New Roman"/>
                <w:sz w:val="20"/>
                <w:szCs w:val="20"/>
                <w:lang w:eastAsia="ru-RU"/>
              </w:rPr>
              <w:t xml:space="preserve"> + 3 </w:t>
            </w:r>
            <w:proofErr w:type="spellStart"/>
            <w:r w:rsidRPr="001F6B7A">
              <w:rPr>
                <w:rFonts w:ascii="Times New Roman" w:eastAsia="Times New Roman" w:hAnsi="Times New Roman" w:cs="Times New Roman"/>
                <w:sz w:val="20"/>
                <w:szCs w:val="20"/>
                <w:lang w:eastAsia="ru-RU"/>
              </w:rPr>
              <w:t>bytes</w:t>
            </w:r>
            <w:proofErr w:type="spellEnd"/>
            <w:r w:rsidRPr="001F6B7A">
              <w:rPr>
                <w:rFonts w:ascii="Times New Roman" w:eastAsia="Times New Roman" w:hAnsi="Times New Roman" w:cs="Times New Roman"/>
                <w:sz w:val="20"/>
                <w:szCs w:val="20"/>
                <w:lang w:eastAsia="ru-RU"/>
              </w:rPr>
              <w:t xml:space="preserve">, </w:t>
            </w:r>
            <w:proofErr w:type="spellStart"/>
            <w:r w:rsidRPr="001F6B7A">
              <w:rPr>
                <w:rFonts w:ascii="Times New Roman" w:eastAsia="Times New Roman" w:hAnsi="Times New Roman" w:cs="Times New Roman"/>
                <w:sz w:val="20"/>
                <w:szCs w:val="20"/>
                <w:lang w:eastAsia="ru-RU"/>
              </w:rPr>
              <w:t>where</w:t>
            </w:r>
            <w:proofErr w:type="spellEnd"/>
            <w:r w:rsidRPr="001F6B7A">
              <w:rPr>
                <w:rFonts w:ascii="Times New Roman" w:eastAsia="Times New Roman" w:hAnsi="Times New Roman" w:cs="Times New Roman"/>
                <w:sz w:val="20"/>
                <w:szCs w:val="20"/>
                <w:lang w:eastAsia="ru-RU"/>
              </w:rPr>
              <w:t> </w:t>
            </w:r>
            <w:r w:rsidRPr="001F6B7A">
              <w:rPr>
                <w:rFonts w:ascii="Courier New" w:eastAsia="Times New Roman" w:hAnsi="Courier New" w:cs="Courier New"/>
                <w:b/>
                <w:bCs/>
                <w:i/>
                <w:iCs/>
                <w:sz w:val="19"/>
                <w:szCs w:val="19"/>
                <w:bdr w:val="none" w:sz="0" w:space="0" w:color="auto" w:frame="1"/>
                <w:lang w:eastAsia="ru-RU"/>
              </w:rPr>
              <w:t>L</w:t>
            </w:r>
            <w:r w:rsidRPr="001F6B7A">
              <w:rPr>
                <w:rFonts w:ascii="Times New Roman" w:eastAsia="Times New Roman" w:hAnsi="Times New Roman" w:cs="Times New Roman"/>
                <w:sz w:val="20"/>
                <w:szCs w:val="20"/>
                <w:lang w:eastAsia="ru-RU"/>
              </w:rPr>
              <w:t> &lt; 2</w:t>
            </w:r>
            <w:r w:rsidRPr="001F6B7A">
              <w:rPr>
                <w:rFonts w:ascii="Times New Roman" w:eastAsia="Times New Roman" w:hAnsi="Times New Roman" w:cs="Times New Roman"/>
                <w:sz w:val="15"/>
                <w:szCs w:val="15"/>
                <w:bdr w:val="none" w:sz="0" w:space="0" w:color="auto" w:frame="1"/>
                <w:vertAlign w:val="superscript"/>
                <w:lang w:eastAsia="ru-RU"/>
              </w:rPr>
              <w:t>24</w:t>
            </w:r>
          </w:p>
        </w:tc>
      </w:tr>
      <w:tr w:rsidR="001F6B7A" w:rsidRPr="001F6B7A"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6519FB" w:rsidP="001F6B7A">
            <w:pPr>
              <w:spacing w:after="0" w:line="240" w:lineRule="auto"/>
              <w:rPr>
                <w:rFonts w:ascii="Times New Roman" w:eastAsia="Times New Roman" w:hAnsi="Times New Roman" w:cs="Times New Roman"/>
                <w:sz w:val="20"/>
                <w:szCs w:val="20"/>
                <w:lang w:eastAsia="ru-RU"/>
              </w:rPr>
            </w:pPr>
            <w:hyperlink r:id="rId64" w:tooltip="11.3.4 The BLOB and TEXT Types" w:history="1">
              <w:r w:rsidR="001F6B7A" w:rsidRPr="001F6B7A">
                <w:rPr>
                  <w:rFonts w:ascii="Courier New" w:eastAsia="Times New Roman" w:hAnsi="Courier New" w:cs="Courier New"/>
                  <w:color w:val="000000"/>
                  <w:sz w:val="20"/>
                  <w:szCs w:val="20"/>
                  <w:u w:val="single"/>
                  <w:bdr w:val="none" w:sz="0" w:space="0" w:color="auto" w:frame="1"/>
                  <w:lang w:eastAsia="ru-RU"/>
                </w:rPr>
                <w:t>LONGBLOB</w:t>
              </w:r>
            </w:hyperlink>
            <w:r w:rsidR="001F6B7A" w:rsidRPr="001F6B7A">
              <w:rPr>
                <w:rFonts w:ascii="Times New Roman" w:eastAsia="Times New Roman" w:hAnsi="Times New Roman" w:cs="Times New Roman"/>
                <w:sz w:val="20"/>
                <w:szCs w:val="20"/>
                <w:lang w:eastAsia="ru-RU"/>
              </w:rPr>
              <w:t>, </w:t>
            </w:r>
            <w:hyperlink r:id="rId65" w:tooltip="11.3.4 The BLOB and TEXT Types" w:history="1">
              <w:r w:rsidR="001F6B7A" w:rsidRPr="001F6B7A">
                <w:rPr>
                  <w:rFonts w:ascii="Courier New" w:eastAsia="Times New Roman" w:hAnsi="Courier New" w:cs="Courier New"/>
                  <w:color w:val="000000"/>
                  <w:sz w:val="20"/>
                  <w:szCs w:val="20"/>
                  <w:u w:val="single"/>
                  <w:bdr w:val="none" w:sz="0" w:space="0" w:color="auto" w:frame="1"/>
                  <w:lang w:eastAsia="ru-RU"/>
                </w:rPr>
                <w:t>LONGTEXT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Courier New" w:eastAsia="Times New Roman" w:hAnsi="Courier New" w:cs="Courier New"/>
                <w:b/>
                <w:bCs/>
                <w:i/>
                <w:iCs/>
                <w:sz w:val="19"/>
                <w:szCs w:val="19"/>
                <w:bdr w:val="none" w:sz="0" w:space="0" w:color="auto" w:frame="1"/>
                <w:lang w:eastAsia="ru-RU"/>
              </w:rPr>
              <w:t>L</w:t>
            </w:r>
            <w:r w:rsidRPr="001F6B7A">
              <w:rPr>
                <w:rFonts w:ascii="Times New Roman" w:eastAsia="Times New Roman" w:hAnsi="Times New Roman" w:cs="Times New Roman"/>
                <w:sz w:val="20"/>
                <w:szCs w:val="20"/>
                <w:lang w:eastAsia="ru-RU"/>
              </w:rPr>
              <w:t xml:space="preserve"> + 4 </w:t>
            </w:r>
            <w:proofErr w:type="spellStart"/>
            <w:r w:rsidRPr="001F6B7A">
              <w:rPr>
                <w:rFonts w:ascii="Times New Roman" w:eastAsia="Times New Roman" w:hAnsi="Times New Roman" w:cs="Times New Roman"/>
                <w:sz w:val="20"/>
                <w:szCs w:val="20"/>
                <w:lang w:eastAsia="ru-RU"/>
              </w:rPr>
              <w:t>bytes</w:t>
            </w:r>
            <w:proofErr w:type="spellEnd"/>
            <w:r w:rsidRPr="001F6B7A">
              <w:rPr>
                <w:rFonts w:ascii="Times New Roman" w:eastAsia="Times New Roman" w:hAnsi="Times New Roman" w:cs="Times New Roman"/>
                <w:sz w:val="20"/>
                <w:szCs w:val="20"/>
                <w:lang w:eastAsia="ru-RU"/>
              </w:rPr>
              <w:t xml:space="preserve">, </w:t>
            </w:r>
            <w:proofErr w:type="spellStart"/>
            <w:r w:rsidRPr="001F6B7A">
              <w:rPr>
                <w:rFonts w:ascii="Times New Roman" w:eastAsia="Times New Roman" w:hAnsi="Times New Roman" w:cs="Times New Roman"/>
                <w:sz w:val="20"/>
                <w:szCs w:val="20"/>
                <w:lang w:eastAsia="ru-RU"/>
              </w:rPr>
              <w:t>where</w:t>
            </w:r>
            <w:proofErr w:type="spellEnd"/>
            <w:r w:rsidRPr="001F6B7A">
              <w:rPr>
                <w:rFonts w:ascii="Times New Roman" w:eastAsia="Times New Roman" w:hAnsi="Times New Roman" w:cs="Times New Roman"/>
                <w:sz w:val="20"/>
                <w:szCs w:val="20"/>
                <w:lang w:eastAsia="ru-RU"/>
              </w:rPr>
              <w:t> </w:t>
            </w:r>
            <w:r w:rsidRPr="001F6B7A">
              <w:rPr>
                <w:rFonts w:ascii="Courier New" w:eastAsia="Times New Roman" w:hAnsi="Courier New" w:cs="Courier New"/>
                <w:b/>
                <w:bCs/>
                <w:i/>
                <w:iCs/>
                <w:sz w:val="19"/>
                <w:szCs w:val="19"/>
                <w:bdr w:val="none" w:sz="0" w:space="0" w:color="auto" w:frame="1"/>
                <w:lang w:eastAsia="ru-RU"/>
              </w:rPr>
              <w:t>L</w:t>
            </w:r>
            <w:r w:rsidRPr="001F6B7A">
              <w:rPr>
                <w:rFonts w:ascii="Times New Roman" w:eastAsia="Times New Roman" w:hAnsi="Times New Roman" w:cs="Times New Roman"/>
                <w:sz w:val="20"/>
                <w:szCs w:val="20"/>
                <w:lang w:eastAsia="ru-RU"/>
              </w:rPr>
              <w:t> &lt; 2</w:t>
            </w:r>
            <w:r w:rsidRPr="001F6B7A">
              <w:rPr>
                <w:rFonts w:ascii="Times New Roman" w:eastAsia="Times New Roman" w:hAnsi="Times New Roman" w:cs="Times New Roman"/>
                <w:sz w:val="15"/>
                <w:szCs w:val="15"/>
                <w:bdr w:val="none" w:sz="0" w:space="0" w:color="auto" w:frame="1"/>
                <w:vertAlign w:val="superscript"/>
                <w:lang w:eastAsia="ru-RU"/>
              </w:rPr>
              <w:t>32</w:t>
            </w:r>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Courier New" w:eastAsia="Times New Roman" w:hAnsi="Courier New" w:cs="Courier New"/>
                <w:color w:val="000000"/>
                <w:sz w:val="20"/>
                <w:szCs w:val="20"/>
                <w:bdr w:val="none" w:sz="0" w:space="0" w:color="auto" w:frame="1"/>
                <w:lang w:eastAsia="ru-RU"/>
              </w:rPr>
              <w:t>ENUM('</w:t>
            </w:r>
            <w:r w:rsidRPr="001F6B7A">
              <w:rPr>
                <w:rFonts w:ascii="Courier New" w:eastAsia="Times New Roman" w:hAnsi="Courier New" w:cs="Courier New"/>
                <w:b/>
                <w:bCs/>
                <w:i/>
                <w:iCs/>
                <w:color w:val="000000"/>
                <w:sz w:val="19"/>
                <w:szCs w:val="19"/>
                <w:bdr w:val="none" w:sz="0" w:space="0" w:color="auto" w:frame="1"/>
                <w:lang w:eastAsia="ru-RU"/>
              </w:rPr>
              <w:t>value1</w:t>
            </w:r>
            <w:r w:rsidRPr="001F6B7A">
              <w:rPr>
                <w:rFonts w:ascii="Courier New" w:eastAsia="Times New Roman" w:hAnsi="Courier New" w:cs="Courier New"/>
                <w:color w:val="000000"/>
                <w:sz w:val="20"/>
                <w:szCs w:val="20"/>
                <w:bdr w:val="none" w:sz="0" w:space="0" w:color="auto" w:frame="1"/>
                <w:lang w:eastAsia="ru-RU"/>
              </w:rPr>
              <w:t>','</w:t>
            </w:r>
            <w:r w:rsidRPr="001F6B7A">
              <w:rPr>
                <w:rFonts w:ascii="Courier New" w:eastAsia="Times New Roman" w:hAnsi="Courier New" w:cs="Courier New"/>
                <w:b/>
                <w:bCs/>
                <w:i/>
                <w:iCs/>
                <w:color w:val="000000"/>
                <w:sz w:val="19"/>
                <w:szCs w:val="19"/>
                <w:bdr w:val="none" w:sz="0" w:space="0" w:color="auto" w:frame="1"/>
                <w:lang w:eastAsia="ru-RU"/>
              </w:rPr>
              <w:t>value2</w:t>
            </w:r>
            <w:r w:rsidRPr="001F6B7A">
              <w:rPr>
                <w:rFonts w:ascii="Courier New" w:eastAsia="Times New Roman" w:hAnsi="Courier New" w:cs="Courier New"/>
                <w:color w:val="000000"/>
                <w:sz w:val="20"/>
                <w:szCs w:val="20"/>
                <w:bdr w:val="none" w:sz="0" w:space="0" w:color="auto" w:frame="1"/>
                <w:lang w:eastAsia="ru-RU"/>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val="en-US" w:eastAsia="ru-RU"/>
              </w:rPr>
            </w:pPr>
            <w:r w:rsidRPr="001F6B7A">
              <w:rPr>
                <w:rFonts w:ascii="Times New Roman" w:eastAsia="Times New Roman" w:hAnsi="Times New Roman" w:cs="Times New Roman"/>
                <w:sz w:val="20"/>
                <w:szCs w:val="20"/>
                <w:lang w:val="en-US" w:eastAsia="ru-RU"/>
              </w:rPr>
              <w:t>1 or 2 bytes, depending on the number of enumeration values (65,535 values maximum)</w:t>
            </w:r>
          </w:p>
        </w:tc>
      </w:tr>
      <w:tr w:rsidR="001F6B7A" w:rsidRPr="006519FB" w:rsidTr="001F6B7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eastAsia="ru-RU"/>
              </w:rPr>
            </w:pPr>
            <w:r w:rsidRPr="001F6B7A">
              <w:rPr>
                <w:rFonts w:ascii="Courier New" w:eastAsia="Times New Roman" w:hAnsi="Courier New" w:cs="Courier New"/>
                <w:color w:val="000000"/>
                <w:sz w:val="20"/>
                <w:szCs w:val="20"/>
                <w:bdr w:val="none" w:sz="0" w:space="0" w:color="auto" w:frame="1"/>
                <w:lang w:eastAsia="ru-RU"/>
              </w:rPr>
              <w:t>SET('</w:t>
            </w:r>
            <w:r w:rsidRPr="001F6B7A">
              <w:rPr>
                <w:rFonts w:ascii="Courier New" w:eastAsia="Times New Roman" w:hAnsi="Courier New" w:cs="Courier New"/>
                <w:b/>
                <w:bCs/>
                <w:i/>
                <w:iCs/>
                <w:color w:val="000000"/>
                <w:sz w:val="19"/>
                <w:szCs w:val="19"/>
                <w:bdr w:val="none" w:sz="0" w:space="0" w:color="auto" w:frame="1"/>
                <w:lang w:eastAsia="ru-RU"/>
              </w:rPr>
              <w:t>value1</w:t>
            </w:r>
            <w:r w:rsidRPr="001F6B7A">
              <w:rPr>
                <w:rFonts w:ascii="Courier New" w:eastAsia="Times New Roman" w:hAnsi="Courier New" w:cs="Courier New"/>
                <w:color w:val="000000"/>
                <w:sz w:val="20"/>
                <w:szCs w:val="20"/>
                <w:bdr w:val="none" w:sz="0" w:space="0" w:color="auto" w:frame="1"/>
                <w:lang w:eastAsia="ru-RU"/>
              </w:rPr>
              <w:t>','</w:t>
            </w:r>
            <w:r w:rsidRPr="001F6B7A">
              <w:rPr>
                <w:rFonts w:ascii="Courier New" w:eastAsia="Times New Roman" w:hAnsi="Courier New" w:cs="Courier New"/>
                <w:b/>
                <w:bCs/>
                <w:i/>
                <w:iCs/>
                <w:color w:val="000000"/>
                <w:sz w:val="19"/>
                <w:szCs w:val="19"/>
                <w:bdr w:val="none" w:sz="0" w:space="0" w:color="auto" w:frame="1"/>
                <w:lang w:eastAsia="ru-RU"/>
              </w:rPr>
              <w:t>value2</w:t>
            </w:r>
            <w:r w:rsidRPr="001F6B7A">
              <w:rPr>
                <w:rFonts w:ascii="Courier New" w:eastAsia="Times New Roman" w:hAnsi="Courier New" w:cs="Courier New"/>
                <w:color w:val="000000"/>
                <w:sz w:val="20"/>
                <w:szCs w:val="20"/>
                <w:bdr w:val="none" w:sz="0" w:space="0" w:color="auto" w:frame="1"/>
                <w:lang w:eastAsia="ru-RU"/>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1F6B7A" w:rsidRPr="001F6B7A" w:rsidRDefault="001F6B7A" w:rsidP="001F6B7A">
            <w:pPr>
              <w:spacing w:after="0" w:line="240" w:lineRule="auto"/>
              <w:rPr>
                <w:rFonts w:ascii="Times New Roman" w:eastAsia="Times New Roman" w:hAnsi="Times New Roman" w:cs="Times New Roman"/>
                <w:sz w:val="20"/>
                <w:szCs w:val="20"/>
                <w:lang w:val="en-US" w:eastAsia="ru-RU"/>
              </w:rPr>
            </w:pPr>
            <w:r w:rsidRPr="001F6B7A">
              <w:rPr>
                <w:rFonts w:ascii="Times New Roman" w:eastAsia="Times New Roman" w:hAnsi="Times New Roman" w:cs="Times New Roman"/>
                <w:sz w:val="20"/>
                <w:szCs w:val="20"/>
                <w:lang w:val="en-US" w:eastAsia="ru-RU"/>
              </w:rPr>
              <w:t>1, 2, 3, 4, or 8 bytes, depending on the number of set members (64 members maximum)</w:t>
            </w:r>
          </w:p>
        </w:tc>
      </w:tr>
    </w:tbl>
    <w:p w:rsidR="006519FB" w:rsidRDefault="006519FB" w:rsidP="001F6B7A">
      <w:pPr>
        <w:spacing w:after="0" w:line="240" w:lineRule="auto"/>
        <w:textAlignment w:val="baseline"/>
        <w:rPr>
          <w:rFonts w:ascii="Arial" w:eastAsia="Times New Roman" w:hAnsi="Arial" w:cs="Arial"/>
          <w:color w:val="555555"/>
          <w:sz w:val="21"/>
          <w:szCs w:val="21"/>
          <w:lang w:val="en-US" w:eastAsia="ru-RU"/>
        </w:rPr>
      </w:pP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Variable-length string types are stored using a length prefix plus data. The length prefix requires from one to four bytes depending on the data type, and the value of the prefix is </w:t>
      </w:r>
      <w:r w:rsidRPr="001F6B7A">
        <w:rPr>
          <w:rFonts w:ascii="Courier New" w:eastAsia="Times New Roman" w:hAnsi="Courier New" w:cs="Courier New"/>
          <w:b/>
          <w:bCs/>
          <w:i/>
          <w:iCs/>
          <w:color w:val="555555"/>
          <w:sz w:val="20"/>
          <w:szCs w:val="20"/>
          <w:bdr w:val="none" w:sz="0" w:space="0" w:color="auto" w:frame="1"/>
          <w:lang w:val="en-US" w:eastAsia="ru-RU"/>
        </w:rPr>
        <w:t>L</w:t>
      </w:r>
      <w:r w:rsidRPr="001F6B7A">
        <w:rPr>
          <w:rFonts w:ascii="Arial" w:eastAsia="Times New Roman" w:hAnsi="Arial" w:cs="Arial"/>
          <w:color w:val="555555"/>
          <w:sz w:val="21"/>
          <w:szCs w:val="21"/>
          <w:lang w:val="en-US" w:eastAsia="ru-RU"/>
        </w:rPr>
        <w:t> (the byte length of the string). For example, storage for a </w:t>
      </w:r>
      <w:hyperlink r:id="rId66" w:tooltip="11.3.4 The BLOB and TEXT Types" w:history="1">
        <w:r w:rsidRPr="001F6B7A">
          <w:rPr>
            <w:rFonts w:ascii="Courier New" w:eastAsia="Times New Roman" w:hAnsi="Courier New" w:cs="Courier New"/>
            <w:color w:val="000000"/>
            <w:sz w:val="20"/>
            <w:szCs w:val="20"/>
            <w:u w:val="single"/>
            <w:bdr w:val="none" w:sz="0" w:space="0" w:color="auto" w:frame="1"/>
            <w:lang w:val="en-US" w:eastAsia="ru-RU"/>
          </w:rPr>
          <w:t>MEDIUMTEXT</w:t>
        </w:r>
      </w:hyperlink>
      <w:r w:rsidRPr="001F6B7A">
        <w:rPr>
          <w:rFonts w:ascii="Arial" w:eastAsia="Times New Roman" w:hAnsi="Arial" w:cs="Arial"/>
          <w:color w:val="555555"/>
          <w:sz w:val="21"/>
          <w:szCs w:val="21"/>
          <w:lang w:val="en-US" w:eastAsia="ru-RU"/>
        </w:rPr>
        <w:t> value requires </w:t>
      </w:r>
      <w:r w:rsidRPr="001F6B7A">
        <w:rPr>
          <w:rFonts w:ascii="Courier New" w:eastAsia="Times New Roman" w:hAnsi="Courier New" w:cs="Courier New"/>
          <w:b/>
          <w:bCs/>
          <w:i/>
          <w:iCs/>
          <w:color w:val="555555"/>
          <w:sz w:val="20"/>
          <w:szCs w:val="20"/>
          <w:bdr w:val="none" w:sz="0" w:space="0" w:color="auto" w:frame="1"/>
          <w:lang w:val="en-US" w:eastAsia="ru-RU"/>
        </w:rPr>
        <w:t>L</w:t>
      </w:r>
      <w:r w:rsidRPr="001F6B7A">
        <w:rPr>
          <w:rFonts w:ascii="Arial" w:eastAsia="Times New Roman" w:hAnsi="Arial" w:cs="Arial"/>
          <w:color w:val="555555"/>
          <w:sz w:val="21"/>
          <w:szCs w:val="21"/>
          <w:lang w:val="en-US" w:eastAsia="ru-RU"/>
        </w:rPr>
        <w:t> bytes to store the value plus three bytes to store the length of the value.</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To calculate the number of bytes used to store a particular </w:t>
      </w:r>
      <w:hyperlink r:id="rId67" w:tooltip="11.3.2 The CHAR and VARCHAR Types" w:history="1">
        <w:r w:rsidRPr="001F6B7A">
          <w:rPr>
            <w:rFonts w:ascii="Courier New" w:eastAsia="Times New Roman" w:hAnsi="Courier New" w:cs="Courier New"/>
            <w:color w:val="000000"/>
            <w:sz w:val="20"/>
            <w:szCs w:val="20"/>
            <w:u w:val="single"/>
            <w:bdr w:val="none" w:sz="0" w:space="0" w:color="auto" w:frame="1"/>
            <w:lang w:val="en-US" w:eastAsia="ru-RU"/>
          </w:rPr>
          <w:t>CHAR</w:t>
        </w:r>
      </w:hyperlink>
      <w:r w:rsidRPr="001F6B7A">
        <w:rPr>
          <w:rFonts w:ascii="Arial" w:eastAsia="Times New Roman" w:hAnsi="Arial" w:cs="Arial"/>
          <w:color w:val="555555"/>
          <w:sz w:val="21"/>
          <w:szCs w:val="21"/>
          <w:lang w:val="en-US" w:eastAsia="ru-RU"/>
        </w:rPr>
        <w:t>, </w:t>
      </w:r>
      <w:hyperlink r:id="rId68" w:tooltip="11.3.2 The CHAR and VARCHAR Types" w:history="1">
        <w:r w:rsidRPr="001F6B7A">
          <w:rPr>
            <w:rFonts w:ascii="Courier New" w:eastAsia="Times New Roman" w:hAnsi="Courier New" w:cs="Courier New"/>
            <w:color w:val="000000"/>
            <w:sz w:val="20"/>
            <w:szCs w:val="20"/>
            <w:u w:val="single"/>
            <w:bdr w:val="none" w:sz="0" w:space="0" w:color="auto" w:frame="1"/>
            <w:lang w:val="en-US" w:eastAsia="ru-RU"/>
          </w:rPr>
          <w:t>VARCHAR</w:t>
        </w:r>
      </w:hyperlink>
      <w:r w:rsidRPr="001F6B7A">
        <w:rPr>
          <w:rFonts w:ascii="Arial" w:eastAsia="Times New Roman" w:hAnsi="Arial" w:cs="Arial"/>
          <w:color w:val="555555"/>
          <w:sz w:val="21"/>
          <w:szCs w:val="21"/>
          <w:lang w:val="en-US" w:eastAsia="ru-RU"/>
        </w:rPr>
        <w:t>, or </w:t>
      </w:r>
      <w:hyperlink r:id="rId69" w:tooltip="11.3.4 The BLOB and TEXT Types" w:history="1">
        <w:r w:rsidRPr="001F6B7A">
          <w:rPr>
            <w:rFonts w:ascii="Courier New" w:eastAsia="Times New Roman" w:hAnsi="Courier New" w:cs="Courier New"/>
            <w:color w:val="000000"/>
            <w:sz w:val="20"/>
            <w:szCs w:val="20"/>
            <w:u w:val="single"/>
            <w:bdr w:val="none" w:sz="0" w:space="0" w:color="auto" w:frame="1"/>
            <w:lang w:val="en-US" w:eastAsia="ru-RU"/>
          </w:rPr>
          <w:t>TEXT</w:t>
        </w:r>
      </w:hyperlink>
      <w:r w:rsidRPr="001F6B7A">
        <w:rPr>
          <w:rFonts w:ascii="Arial" w:eastAsia="Times New Roman" w:hAnsi="Arial" w:cs="Arial"/>
          <w:color w:val="555555"/>
          <w:sz w:val="21"/>
          <w:szCs w:val="21"/>
          <w:lang w:val="en-US" w:eastAsia="ru-RU"/>
        </w:rPr>
        <w:t> column value, you must take into account the character set used for that column and whether the value contains multibyte characters. In particular, when using a </w:t>
      </w:r>
      <w:r w:rsidRPr="001F6B7A">
        <w:rPr>
          <w:rFonts w:ascii="Courier New" w:eastAsia="Times New Roman" w:hAnsi="Courier New" w:cs="Courier New"/>
          <w:color w:val="000000"/>
          <w:sz w:val="20"/>
          <w:szCs w:val="20"/>
          <w:bdr w:val="none" w:sz="0" w:space="0" w:color="auto" w:frame="1"/>
          <w:lang w:val="en-US" w:eastAsia="ru-RU"/>
        </w:rPr>
        <w:t>utf8</w:t>
      </w:r>
      <w:r w:rsidRPr="001F6B7A">
        <w:rPr>
          <w:rFonts w:ascii="Arial" w:eastAsia="Times New Roman" w:hAnsi="Arial" w:cs="Arial"/>
          <w:color w:val="555555"/>
          <w:sz w:val="21"/>
          <w:szCs w:val="21"/>
          <w:lang w:val="en-US" w:eastAsia="ru-RU"/>
        </w:rPr>
        <w:t> Unicode character set, you must keep in mind that not all characters use the same number of bytes. </w:t>
      </w:r>
      <w:r w:rsidRPr="001F6B7A">
        <w:rPr>
          <w:rFonts w:ascii="Courier New" w:eastAsia="Times New Roman" w:hAnsi="Courier New" w:cs="Courier New"/>
          <w:color w:val="000000"/>
          <w:sz w:val="20"/>
          <w:szCs w:val="20"/>
          <w:bdr w:val="none" w:sz="0" w:space="0" w:color="auto" w:frame="1"/>
          <w:lang w:val="en-US" w:eastAsia="ru-RU"/>
        </w:rPr>
        <w:t>utf8mb3</w:t>
      </w:r>
      <w:r w:rsidRPr="001F6B7A">
        <w:rPr>
          <w:rFonts w:ascii="Arial" w:eastAsia="Times New Roman" w:hAnsi="Arial" w:cs="Arial"/>
          <w:color w:val="555555"/>
          <w:sz w:val="21"/>
          <w:szCs w:val="21"/>
          <w:lang w:val="en-US" w:eastAsia="ru-RU"/>
        </w:rPr>
        <w:t> and </w:t>
      </w:r>
      <w:r w:rsidRPr="001F6B7A">
        <w:rPr>
          <w:rFonts w:ascii="Courier New" w:eastAsia="Times New Roman" w:hAnsi="Courier New" w:cs="Courier New"/>
          <w:color w:val="000000"/>
          <w:sz w:val="20"/>
          <w:szCs w:val="20"/>
          <w:bdr w:val="none" w:sz="0" w:space="0" w:color="auto" w:frame="1"/>
          <w:lang w:val="en-US" w:eastAsia="ru-RU"/>
        </w:rPr>
        <w:t>utf8mb4</w:t>
      </w:r>
      <w:r w:rsidRPr="001F6B7A">
        <w:rPr>
          <w:rFonts w:ascii="Arial" w:eastAsia="Times New Roman" w:hAnsi="Arial" w:cs="Arial"/>
          <w:color w:val="555555"/>
          <w:sz w:val="21"/>
          <w:szCs w:val="21"/>
          <w:lang w:val="en-US" w:eastAsia="ru-RU"/>
        </w:rPr>
        <w:t> character sets can require up to three and four bytes per character, respectively. For a breakdown of the storage used for different categories of </w:t>
      </w:r>
      <w:r w:rsidRPr="001F6B7A">
        <w:rPr>
          <w:rFonts w:ascii="Courier New" w:eastAsia="Times New Roman" w:hAnsi="Courier New" w:cs="Courier New"/>
          <w:color w:val="000000"/>
          <w:sz w:val="20"/>
          <w:szCs w:val="20"/>
          <w:bdr w:val="none" w:sz="0" w:space="0" w:color="auto" w:frame="1"/>
          <w:lang w:val="en-US" w:eastAsia="ru-RU"/>
        </w:rPr>
        <w:t>utf8mb3</w:t>
      </w:r>
      <w:r w:rsidRPr="001F6B7A">
        <w:rPr>
          <w:rFonts w:ascii="Arial" w:eastAsia="Times New Roman" w:hAnsi="Arial" w:cs="Arial"/>
          <w:color w:val="555555"/>
          <w:sz w:val="21"/>
          <w:szCs w:val="21"/>
          <w:lang w:val="en-US" w:eastAsia="ru-RU"/>
        </w:rPr>
        <w:t> or </w:t>
      </w:r>
      <w:r w:rsidRPr="001F6B7A">
        <w:rPr>
          <w:rFonts w:ascii="Courier New" w:eastAsia="Times New Roman" w:hAnsi="Courier New" w:cs="Courier New"/>
          <w:color w:val="000000"/>
          <w:sz w:val="20"/>
          <w:szCs w:val="20"/>
          <w:bdr w:val="none" w:sz="0" w:space="0" w:color="auto" w:frame="1"/>
          <w:lang w:val="en-US" w:eastAsia="ru-RU"/>
        </w:rPr>
        <w:t>utf8mb4</w:t>
      </w:r>
      <w:r w:rsidRPr="001F6B7A">
        <w:rPr>
          <w:rFonts w:ascii="Arial" w:eastAsia="Times New Roman" w:hAnsi="Arial" w:cs="Arial"/>
          <w:color w:val="555555"/>
          <w:sz w:val="21"/>
          <w:szCs w:val="21"/>
          <w:lang w:val="en-US" w:eastAsia="ru-RU"/>
        </w:rPr>
        <w:t> characters, see </w:t>
      </w:r>
      <w:hyperlink r:id="rId70" w:tooltip="10.9 Unicode Support" w:history="1">
        <w:r w:rsidRPr="001F6B7A">
          <w:rPr>
            <w:rFonts w:ascii="Arial" w:eastAsia="Times New Roman" w:hAnsi="Arial" w:cs="Arial"/>
            <w:color w:val="0074A3"/>
            <w:sz w:val="21"/>
            <w:szCs w:val="21"/>
            <w:u w:val="single"/>
            <w:lang w:val="en-US" w:eastAsia="ru-RU"/>
          </w:rPr>
          <w:t>Section 10.9, “Unicode Support”</w:t>
        </w:r>
      </w:hyperlink>
      <w:r w:rsidRPr="001F6B7A">
        <w:rPr>
          <w:rFonts w:ascii="Arial" w:eastAsia="Times New Roman" w:hAnsi="Arial" w:cs="Arial"/>
          <w:color w:val="555555"/>
          <w:sz w:val="21"/>
          <w:szCs w:val="21"/>
          <w:lang w:val="en-US" w:eastAsia="ru-RU"/>
        </w:rPr>
        <w:t>.</w:t>
      </w:r>
    </w:p>
    <w:bookmarkStart w:id="20" w:name="idm46251796747808"/>
    <w:bookmarkStart w:id="21" w:name="idm46251796746320"/>
    <w:bookmarkStart w:id="22" w:name="idm46251796744832"/>
    <w:bookmarkEnd w:id="20"/>
    <w:bookmarkEnd w:id="21"/>
    <w:bookmarkEnd w:id="22"/>
    <w:p w:rsidR="001F6B7A" w:rsidRPr="001F6B7A" w:rsidRDefault="001F6B7A" w:rsidP="001F6B7A">
      <w:pPr>
        <w:spacing w:after="0" w:line="240" w:lineRule="auto"/>
        <w:textAlignment w:val="baseline"/>
        <w:rPr>
          <w:rFonts w:ascii="Arial" w:eastAsia="Times New Roman" w:hAnsi="Arial" w:cs="Arial"/>
          <w:color w:val="555555"/>
          <w:sz w:val="21"/>
          <w:szCs w:val="21"/>
          <w:lang w:eastAsia="ru-RU"/>
        </w:rPr>
      </w:pPr>
      <w:r w:rsidRPr="001F6B7A">
        <w:rPr>
          <w:rFonts w:ascii="Arial" w:eastAsia="Times New Roman" w:hAnsi="Arial" w:cs="Arial"/>
          <w:color w:val="555555"/>
          <w:sz w:val="21"/>
          <w:szCs w:val="21"/>
          <w:lang w:eastAsia="ru-RU"/>
        </w:rPr>
        <w:fldChar w:fldCharType="begin"/>
      </w:r>
      <w:r w:rsidRPr="001F6B7A">
        <w:rPr>
          <w:rFonts w:ascii="Arial" w:eastAsia="Times New Roman" w:hAnsi="Arial" w:cs="Arial"/>
          <w:color w:val="555555"/>
          <w:sz w:val="21"/>
          <w:szCs w:val="21"/>
          <w:lang w:val="en-US" w:eastAsia="ru-RU"/>
        </w:rPr>
        <w:instrText xml:space="preserve"> HYPERLINK "https://dev.mysql.com/doc/refman/8.0/en/char.html" \o "11.3.2 The CHAR and VARCHAR Types" </w:instrText>
      </w:r>
      <w:r w:rsidRPr="001F6B7A">
        <w:rPr>
          <w:rFonts w:ascii="Arial" w:eastAsia="Times New Roman" w:hAnsi="Arial" w:cs="Arial"/>
          <w:color w:val="555555"/>
          <w:sz w:val="21"/>
          <w:szCs w:val="21"/>
          <w:lang w:eastAsia="ru-RU"/>
        </w:rPr>
        <w:fldChar w:fldCharType="separate"/>
      </w:r>
      <w:r w:rsidRPr="001F6B7A">
        <w:rPr>
          <w:rFonts w:ascii="Courier New" w:eastAsia="Times New Roman" w:hAnsi="Courier New" w:cs="Courier New"/>
          <w:color w:val="000000"/>
          <w:sz w:val="20"/>
          <w:szCs w:val="20"/>
          <w:u w:val="single"/>
          <w:bdr w:val="none" w:sz="0" w:space="0" w:color="auto" w:frame="1"/>
          <w:lang w:val="en-US" w:eastAsia="ru-RU"/>
        </w:rPr>
        <w:t>VARCHAR</w:t>
      </w:r>
      <w:r w:rsidRPr="001F6B7A">
        <w:rPr>
          <w:rFonts w:ascii="Arial" w:eastAsia="Times New Roman" w:hAnsi="Arial" w:cs="Arial"/>
          <w:color w:val="555555"/>
          <w:sz w:val="21"/>
          <w:szCs w:val="21"/>
          <w:lang w:eastAsia="ru-RU"/>
        </w:rPr>
        <w:fldChar w:fldCharType="end"/>
      </w:r>
      <w:r w:rsidRPr="001F6B7A">
        <w:rPr>
          <w:rFonts w:ascii="Arial" w:eastAsia="Times New Roman" w:hAnsi="Arial" w:cs="Arial"/>
          <w:color w:val="555555"/>
          <w:sz w:val="21"/>
          <w:szCs w:val="21"/>
          <w:lang w:val="en-US" w:eastAsia="ru-RU"/>
        </w:rPr>
        <w:t>, </w:t>
      </w:r>
      <w:hyperlink r:id="rId71" w:tooltip="11.3.3 The BINARY and VARBINARY Types" w:history="1">
        <w:r w:rsidRPr="001F6B7A">
          <w:rPr>
            <w:rFonts w:ascii="Courier New" w:eastAsia="Times New Roman" w:hAnsi="Courier New" w:cs="Courier New"/>
            <w:color w:val="000000"/>
            <w:sz w:val="20"/>
            <w:szCs w:val="20"/>
            <w:u w:val="single"/>
            <w:bdr w:val="none" w:sz="0" w:space="0" w:color="auto" w:frame="1"/>
            <w:lang w:val="en-US" w:eastAsia="ru-RU"/>
          </w:rPr>
          <w:t>VARBINARY</w:t>
        </w:r>
      </w:hyperlink>
      <w:r w:rsidRPr="001F6B7A">
        <w:rPr>
          <w:rFonts w:ascii="Arial" w:eastAsia="Times New Roman" w:hAnsi="Arial" w:cs="Arial"/>
          <w:color w:val="555555"/>
          <w:sz w:val="21"/>
          <w:szCs w:val="21"/>
          <w:lang w:val="en-US" w:eastAsia="ru-RU"/>
        </w:rPr>
        <w:t>, and the </w:t>
      </w:r>
      <w:hyperlink r:id="rId72" w:tooltip="11.3.4 The BLOB and TEXT Types" w:history="1">
        <w:r w:rsidRPr="001F6B7A">
          <w:rPr>
            <w:rFonts w:ascii="Courier New" w:eastAsia="Times New Roman" w:hAnsi="Courier New" w:cs="Courier New"/>
            <w:color w:val="000000"/>
            <w:sz w:val="20"/>
            <w:szCs w:val="20"/>
            <w:u w:val="single"/>
            <w:bdr w:val="none" w:sz="0" w:space="0" w:color="auto" w:frame="1"/>
            <w:lang w:val="en-US" w:eastAsia="ru-RU"/>
          </w:rPr>
          <w:t>BLOB</w:t>
        </w:r>
      </w:hyperlink>
      <w:r w:rsidRPr="001F6B7A">
        <w:rPr>
          <w:rFonts w:ascii="Arial" w:eastAsia="Times New Roman" w:hAnsi="Arial" w:cs="Arial"/>
          <w:color w:val="555555"/>
          <w:sz w:val="21"/>
          <w:szCs w:val="21"/>
          <w:lang w:val="en-US" w:eastAsia="ru-RU"/>
        </w:rPr>
        <w:t> and </w:t>
      </w:r>
      <w:hyperlink r:id="rId73" w:tooltip="11.3.4 The BLOB and TEXT Types" w:history="1">
        <w:r w:rsidRPr="001F6B7A">
          <w:rPr>
            <w:rFonts w:ascii="Courier New" w:eastAsia="Times New Roman" w:hAnsi="Courier New" w:cs="Courier New"/>
            <w:color w:val="000000"/>
            <w:sz w:val="20"/>
            <w:szCs w:val="20"/>
            <w:u w:val="single"/>
            <w:bdr w:val="none" w:sz="0" w:space="0" w:color="auto" w:frame="1"/>
            <w:lang w:val="en-US" w:eastAsia="ru-RU"/>
          </w:rPr>
          <w:t>TEXT</w:t>
        </w:r>
      </w:hyperlink>
      <w:r w:rsidRPr="001F6B7A">
        <w:rPr>
          <w:rFonts w:ascii="Arial" w:eastAsia="Times New Roman" w:hAnsi="Arial" w:cs="Arial"/>
          <w:color w:val="555555"/>
          <w:sz w:val="21"/>
          <w:szCs w:val="21"/>
          <w:lang w:val="en-US" w:eastAsia="ru-RU"/>
        </w:rPr>
        <w:t xml:space="preserve"> types are variable-length types. </w:t>
      </w:r>
      <w:proofErr w:type="spellStart"/>
      <w:r w:rsidRPr="001F6B7A">
        <w:rPr>
          <w:rFonts w:ascii="Arial" w:eastAsia="Times New Roman" w:hAnsi="Arial" w:cs="Arial"/>
          <w:color w:val="555555"/>
          <w:sz w:val="21"/>
          <w:szCs w:val="21"/>
          <w:lang w:eastAsia="ru-RU"/>
        </w:rPr>
        <w:t>For</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each</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the</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storage</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requirements</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depend</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on</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these</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factors</w:t>
      </w:r>
      <w:proofErr w:type="spellEnd"/>
      <w:r w:rsidRPr="001F6B7A">
        <w:rPr>
          <w:rFonts w:ascii="Arial" w:eastAsia="Times New Roman" w:hAnsi="Arial" w:cs="Arial"/>
          <w:color w:val="555555"/>
          <w:sz w:val="21"/>
          <w:szCs w:val="21"/>
          <w:lang w:eastAsia="ru-RU"/>
        </w:rPr>
        <w:t>:</w:t>
      </w:r>
    </w:p>
    <w:p w:rsidR="001F6B7A" w:rsidRPr="001F6B7A" w:rsidRDefault="001F6B7A" w:rsidP="001F6B7A">
      <w:pPr>
        <w:numPr>
          <w:ilvl w:val="0"/>
          <w:numId w:val="2"/>
        </w:numPr>
        <w:spacing w:after="225" w:line="240" w:lineRule="auto"/>
        <w:ind w:left="450"/>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The actual length of the column value</w:t>
      </w:r>
    </w:p>
    <w:p w:rsidR="001F6B7A" w:rsidRPr="001F6B7A" w:rsidRDefault="001F6B7A" w:rsidP="001F6B7A">
      <w:pPr>
        <w:numPr>
          <w:ilvl w:val="0"/>
          <w:numId w:val="2"/>
        </w:numPr>
        <w:spacing w:after="225" w:line="240" w:lineRule="auto"/>
        <w:ind w:left="450"/>
        <w:textAlignment w:val="baseline"/>
        <w:rPr>
          <w:rFonts w:ascii="Arial" w:eastAsia="Times New Roman" w:hAnsi="Arial" w:cs="Arial"/>
          <w:color w:val="555555"/>
          <w:sz w:val="21"/>
          <w:szCs w:val="21"/>
          <w:lang w:eastAsia="ru-RU"/>
        </w:rPr>
      </w:pPr>
      <w:proofErr w:type="spellStart"/>
      <w:r w:rsidRPr="001F6B7A">
        <w:rPr>
          <w:rFonts w:ascii="Arial" w:eastAsia="Times New Roman" w:hAnsi="Arial" w:cs="Arial"/>
          <w:color w:val="555555"/>
          <w:sz w:val="21"/>
          <w:szCs w:val="21"/>
          <w:lang w:eastAsia="ru-RU"/>
        </w:rPr>
        <w:t>The</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column's</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maximum</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possible</w:t>
      </w:r>
      <w:proofErr w:type="spellEnd"/>
      <w:r w:rsidRPr="001F6B7A">
        <w:rPr>
          <w:rFonts w:ascii="Arial" w:eastAsia="Times New Roman" w:hAnsi="Arial" w:cs="Arial"/>
          <w:color w:val="555555"/>
          <w:sz w:val="21"/>
          <w:szCs w:val="21"/>
          <w:lang w:eastAsia="ru-RU"/>
        </w:rPr>
        <w:t xml:space="preserve"> </w:t>
      </w:r>
      <w:proofErr w:type="spellStart"/>
      <w:r w:rsidRPr="001F6B7A">
        <w:rPr>
          <w:rFonts w:ascii="Arial" w:eastAsia="Times New Roman" w:hAnsi="Arial" w:cs="Arial"/>
          <w:color w:val="555555"/>
          <w:sz w:val="21"/>
          <w:szCs w:val="21"/>
          <w:lang w:eastAsia="ru-RU"/>
        </w:rPr>
        <w:t>length</w:t>
      </w:r>
      <w:proofErr w:type="spellEnd"/>
    </w:p>
    <w:p w:rsidR="001F6B7A" w:rsidRPr="001F6B7A" w:rsidRDefault="001F6B7A" w:rsidP="001F6B7A">
      <w:pPr>
        <w:numPr>
          <w:ilvl w:val="0"/>
          <w:numId w:val="2"/>
        </w:numPr>
        <w:spacing w:after="225" w:line="240" w:lineRule="auto"/>
        <w:ind w:left="450"/>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The character set used for the column, because some character sets contain multibyte characters</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For example, a </w:t>
      </w:r>
      <w:proofErr w:type="gramStart"/>
      <w:r w:rsidRPr="001F6B7A">
        <w:rPr>
          <w:rFonts w:ascii="Courier New" w:eastAsia="Times New Roman" w:hAnsi="Courier New" w:cs="Courier New"/>
          <w:color w:val="000000"/>
          <w:sz w:val="20"/>
          <w:szCs w:val="20"/>
          <w:bdr w:val="none" w:sz="0" w:space="0" w:color="auto" w:frame="1"/>
          <w:lang w:val="en-US" w:eastAsia="ru-RU"/>
        </w:rPr>
        <w:t>VARCHAR(</w:t>
      </w:r>
      <w:proofErr w:type="gramEnd"/>
      <w:r w:rsidRPr="001F6B7A">
        <w:rPr>
          <w:rFonts w:ascii="Courier New" w:eastAsia="Times New Roman" w:hAnsi="Courier New" w:cs="Courier New"/>
          <w:color w:val="000000"/>
          <w:sz w:val="20"/>
          <w:szCs w:val="20"/>
          <w:bdr w:val="none" w:sz="0" w:space="0" w:color="auto" w:frame="1"/>
          <w:lang w:val="en-US" w:eastAsia="ru-RU"/>
        </w:rPr>
        <w:t>255)</w:t>
      </w:r>
      <w:r w:rsidRPr="001F6B7A">
        <w:rPr>
          <w:rFonts w:ascii="Arial" w:eastAsia="Times New Roman" w:hAnsi="Arial" w:cs="Arial"/>
          <w:color w:val="555555"/>
          <w:sz w:val="21"/>
          <w:szCs w:val="21"/>
          <w:lang w:val="en-US" w:eastAsia="ru-RU"/>
        </w:rPr>
        <w:t> column can hold a string with a maximum length of 255 characters. Assuming that the column uses the </w:t>
      </w:r>
      <w:r w:rsidRPr="001F6B7A">
        <w:rPr>
          <w:rFonts w:ascii="Courier New" w:eastAsia="Times New Roman" w:hAnsi="Courier New" w:cs="Courier New"/>
          <w:color w:val="000000"/>
          <w:sz w:val="20"/>
          <w:szCs w:val="20"/>
          <w:bdr w:val="none" w:sz="0" w:space="0" w:color="auto" w:frame="1"/>
          <w:lang w:val="en-US" w:eastAsia="ru-RU"/>
        </w:rPr>
        <w:t>latin1</w:t>
      </w:r>
      <w:r w:rsidRPr="001F6B7A">
        <w:rPr>
          <w:rFonts w:ascii="Arial" w:eastAsia="Times New Roman" w:hAnsi="Arial" w:cs="Arial"/>
          <w:color w:val="555555"/>
          <w:sz w:val="21"/>
          <w:szCs w:val="21"/>
          <w:lang w:val="en-US" w:eastAsia="ru-RU"/>
        </w:rPr>
        <w:t> character set (one byte per character), the actual storage required is the length of the string (</w:t>
      </w:r>
      <w:r w:rsidRPr="001F6B7A">
        <w:rPr>
          <w:rFonts w:ascii="Courier New" w:eastAsia="Times New Roman" w:hAnsi="Courier New" w:cs="Courier New"/>
          <w:b/>
          <w:bCs/>
          <w:i/>
          <w:iCs/>
          <w:color w:val="555555"/>
          <w:sz w:val="20"/>
          <w:szCs w:val="20"/>
          <w:bdr w:val="none" w:sz="0" w:space="0" w:color="auto" w:frame="1"/>
          <w:lang w:val="en-US" w:eastAsia="ru-RU"/>
        </w:rPr>
        <w:t>L</w:t>
      </w:r>
      <w:r w:rsidRPr="001F6B7A">
        <w:rPr>
          <w:rFonts w:ascii="Arial" w:eastAsia="Times New Roman" w:hAnsi="Arial" w:cs="Arial"/>
          <w:color w:val="555555"/>
          <w:sz w:val="21"/>
          <w:szCs w:val="21"/>
          <w:lang w:val="en-US" w:eastAsia="ru-RU"/>
        </w:rPr>
        <w:t>), plus one byte to record the length of the string. For the string </w:t>
      </w:r>
      <w:r w:rsidRPr="001F6B7A">
        <w:rPr>
          <w:rFonts w:ascii="Courier New" w:eastAsia="Times New Roman" w:hAnsi="Courier New" w:cs="Courier New"/>
          <w:color w:val="000000"/>
          <w:sz w:val="20"/>
          <w:szCs w:val="20"/>
          <w:bdr w:val="none" w:sz="0" w:space="0" w:color="auto" w:frame="1"/>
          <w:lang w:val="en-US" w:eastAsia="ru-RU"/>
        </w:rPr>
        <w:t>'abcd'</w:t>
      </w:r>
      <w:r w:rsidRPr="001F6B7A">
        <w:rPr>
          <w:rFonts w:ascii="Arial" w:eastAsia="Times New Roman" w:hAnsi="Arial" w:cs="Arial"/>
          <w:color w:val="555555"/>
          <w:sz w:val="21"/>
          <w:szCs w:val="21"/>
          <w:lang w:val="en-US" w:eastAsia="ru-RU"/>
        </w:rPr>
        <w:t>, </w:t>
      </w:r>
      <w:r w:rsidRPr="001F6B7A">
        <w:rPr>
          <w:rFonts w:ascii="Courier New" w:eastAsia="Times New Roman" w:hAnsi="Courier New" w:cs="Courier New"/>
          <w:b/>
          <w:bCs/>
          <w:i/>
          <w:iCs/>
          <w:color w:val="555555"/>
          <w:sz w:val="20"/>
          <w:szCs w:val="20"/>
          <w:bdr w:val="none" w:sz="0" w:space="0" w:color="auto" w:frame="1"/>
          <w:lang w:val="en-US" w:eastAsia="ru-RU"/>
        </w:rPr>
        <w:t>L</w:t>
      </w:r>
      <w:r w:rsidRPr="001F6B7A">
        <w:rPr>
          <w:rFonts w:ascii="Arial" w:eastAsia="Times New Roman" w:hAnsi="Arial" w:cs="Arial"/>
          <w:color w:val="555555"/>
          <w:sz w:val="21"/>
          <w:szCs w:val="21"/>
          <w:lang w:val="en-US" w:eastAsia="ru-RU"/>
        </w:rPr>
        <w:t> is 4 and the storage requirement is five bytes. If the same column is instead declared to use the </w:t>
      </w:r>
      <w:r w:rsidRPr="001F6B7A">
        <w:rPr>
          <w:rFonts w:ascii="Courier New" w:eastAsia="Times New Roman" w:hAnsi="Courier New" w:cs="Courier New"/>
          <w:color w:val="000000"/>
          <w:sz w:val="20"/>
          <w:szCs w:val="20"/>
          <w:bdr w:val="none" w:sz="0" w:space="0" w:color="auto" w:frame="1"/>
          <w:lang w:val="en-US" w:eastAsia="ru-RU"/>
        </w:rPr>
        <w:t>ucs2</w:t>
      </w:r>
      <w:r w:rsidRPr="001F6B7A">
        <w:rPr>
          <w:rFonts w:ascii="Arial" w:eastAsia="Times New Roman" w:hAnsi="Arial" w:cs="Arial"/>
          <w:color w:val="555555"/>
          <w:sz w:val="21"/>
          <w:szCs w:val="21"/>
          <w:lang w:val="en-US" w:eastAsia="ru-RU"/>
        </w:rPr>
        <w:t> double-byte character set, the storage requirement is 10 bytes: The length of </w:t>
      </w:r>
      <w:r w:rsidRPr="001F6B7A">
        <w:rPr>
          <w:rFonts w:ascii="Courier New" w:eastAsia="Times New Roman" w:hAnsi="Courier New" w:cs="Courier New"/>
          <w:color w:val="000000"/>
          <w:sz w:val="20"/>
          <w:szCs w:val="20"/>
          <w:bdr w:val="none" w:sz="0" w:space="0" w:color="auto" w:frame="1"/>
          <w:lang w:val="en-US" w:eastAsia="ru-RU"/>
        </w:rPr>
        <w:t>'abcd'</w:t>
      </w:r>
      <w:r w:rsidRPr="001F6B7A">
        <w:rPr>
          <w:rFonts w:ascii="Arial" w:eastAsia="Times New Roman" w:hAnsi="Arial" w:cs="Arial"/>
          <w:color w:val="555555"/>
          <w:sz w:val="21"/>
          <w:szCs w:val="21"/>
          <w:lang w:val="en-US" w:eastAsia="ru-RU"/>
        </w:rPr>
        <w:t> is eight bytes and the column requires two bytes to store lengths because the maximum length is greater than 255 (up to 510 bytes).</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The effective maximum number of </w:t>
      </w:r>
      <w:r w:rsidRPr="001F6B7A">
        <w:rPr>
          <w:rFonts w:ascii="Arial" w:eastAsia="Times New Roman" w:hAnsi="Arial" w:cs="Arial"/>
          <w:i/>
          <w:iCs/>
          <w:color w:val="000000"/>
          <w:sz w:val="21"/>
          <w:szCs w:val="21"/>
          <w:bdr w:val="none" w:sz="0" w:space="0" w:color="auto" w:frame="1"/>
          <w:lang w:val="en-US" w:eastAsia="ru-RU"/>
        </w:rPr>
        <w:t>bytes</w:t>
      </w:r>
      <w:r w:rsidRPr="001F6B7A">
        <w:rPr>
          <w:rFonts w:ascii="Arial" w:eastAsia="Times New Roman" w:hAnsi="Arial" w:cs="Arial"/>
          <w:color w:val="555555"/>
          <w:sz w:val="21"/>
          <w:szCs w:val="21"/>
          <w:lang w:val="en-US" w:eastAsia="ru-RU"/>
        </w:rPr>
        <w:t> that can be stored in a </w:t>
      </w:r>
      <w:hyperlink r:id="rId74" w:tooltip="11.3.2 The CHAR and VARCHAR Types" w:history="1">
        <w:r w:rsidRPr="001F6B7A">
          <w:rPr>
            <w:rFonts w:ascii="Courier New" w:eastAsia="Times New Roman" w:hAnsi="Courier New" w:cs="Courier New"/>
            <w:color w:val="000000"/>
            <w:sz w:val="20"/>
            <w:szCs w:val="20"/>
            <w:u w:val="single"/>
            <w:bdr w:val="none" w:sz="0" w:space="0" w:color="auto" w:frame="1"/>
            <w:lang w:val="en-US" w:eastAsia="ru-RU"/>
          </w:rPr>
          <w:t>VARCHAR</w:t>
        </w:r>
      </w:hyperlink>
      <w:r w:rsidRPr="001F6B7A">
        <w:rPr>
          <w:rFonts w:ascii="Arial" w:eastAsia="Times New Roman" w:hAnsi="Arial" w:cs="Arial"/>
          <w:color w:val="555555"/>
          <w:sz w:val="21"/>
          <w:szCs w:val="21"/>
          <w:lang w:val="en-US" w:eastAsia="ru-RU"/>
        </w:rPr>
        <w:t> or </w:t>
      </w:r>
      <w:hyperlink r:id="rId75" w:tooltip="11.3.3 The BINARY and VARBINARY Types" w:history="1">
        <w:r w:rsidRPr="001F6B7A">
          <w:rPr>
            <w:rFonts w:ascii="Courier New" w:eastAsia="Times New Roman" w:hAnsi="Courier New" w:cs="Courier New"/>
            <w:color w:val="000000"/>
            <w:sz w:val="20"/>
            <w:szCs w:val="20"/>
            <w:u w:val="single"/>
            <w:bdr w:val="none" w:sz="0" w:space="0" w:color="auto" w:frame="1"/>
            <w:lang w:val="en-US" w:eastAsia="ru-RU"/>
          </w:rPr>
          <w:t>VARBINARY</w:t>
        </w:r>
      </w:hyperlink>
      <w:r w:rsidRPr="001F6B7A">
        <w:rPr>
          <w:rFonts w:ascii="Arial" w:eastAsia="Times New Roman" w:hAnsi="Arial" w:cs="Arial"/>
          <w:color w:val="555555"/>
          <w:sz w:val="21"/>
          <w:szCs w:val="21"/>
          <w:lang w:val="en-US" w:eastAsia="ru-RU"/>
        </w:rPr>
        <w:t> column is subject to the maximum row size of 65,535 bytes, which is shared among all columns. For a </w:t>
      </w:r>
      <w:hyperlink r:id="rId76" w:tooltip="11.3.2 The CHAR and VARCHAR Types" w:history="1">
        <w:r w:rsidRPr="001F6B7A">
          <w:rPr>
            <w:rFonts w:ascii="Courier New" w:eastAsia="Times New Roman" w:hAnsi="Courier New" w:cs="Courier New"/>
            <w:color w:val="000000"/>
            <w:sz w:val="20"/>
            <w:szCs w:val="20"/>
            <w:u w:val="single"/>
            <w:bdr w:val="none" w:sz="0" w:space="0" w:color="auto" w:frame="1"/>
            <w:lang w:val="en-US" w:eastAsia="ru-RU"/>
          </w:rPr>
          <w:t>VARCHAR</w:t>
        </w:r>
      </w:hyperlink>
      <w:r w:rsidRPr="001F6B7A">
        <w:rPr>
          <w:rFonts w:ascii="Arial" w:eastAsia="Times New Roman" w:hAnsi="Arial" w:cs="Arial"/>
          <w:color w:val="555555"/>
          <w:sz w:val="21"/>
          <w:szCs w:val="21"/>
          <w:lang w:val="en-US" w:eastAsia="ru-RU"/>
        </w:rPr>
        <w:t xml:space="preserve"> column that stores </w:t>
      </w:r>
      <w:proofErr w:type="spellStart"/>
      <w:r w:rsidRPr="001F6B7A">
        <w:rPr>
          <w:rFonts w:ascii="Arial" w:eastAsia="Times New Roman" w:hAnsi="Arial" w:cs="Arial"/>
          <w:color w:val="555555"/>
          <w:sz w:val="21"/>
          <w:szCs w:val="21"/>
          <w:lang w:val="en-US" w:eastAsia="ru-RU"/>
        </w:rPr>
        <w:t>multibyte</w:t>
      </w:r>
      <w:proofErr w:type="spellEnd"/>
      <w:r w:rsidRPr="001F6B7A">
        <w:rPr>
          <w:rFonts w:ascii="Arial" w:eastAsia="Times New Roman" w:hAnsi="Arial" w:cs="Arial"/>
          <w:color w:val="555555"/>
          <w:sz w:val="21"/>
          <w:szCs w:val="21"/>
          <w:lang w:val="en-US" w:eastAsia="ru-RU"/>
        </w:rPr>
        <w:t xml:space="preserve"> characters, the effective maximum number of </w:t>
      </w:r>
      <w:r w:rsidRPr="001F6B7A">
        <w:rPr>
          <w:rFonts w:ascii="Arial" w:eastAsia="Times New Roman" w:hAnsi="Arial" w:cs="Arial"/>
          <w:i/>
          <w:iCs/>
          <w:color w:val="000000"/>
          <w:sz w:val="21"/>
          <w:szCs w:val="21"/>
          <w:bdr w:val="none" w:sz="0" w:space="0" w:color="auto" w:frame="1"/>
          <w:lang w:val="en-US" w:eastAsia="ru-RU"/>
        </w:rPr>
        <w:t>characters</w:t>
      </w:r>
      <w:r w:rsidRPr="001F6B7A">
        <w:rPr>
          <w:rFonts w:ascii="Arial" w:eastAsia="Times New Roman" w:hAnsi="Arial" w:cs="Arial"/>
          <w:color w:val="555555"/>
          <w:sz w:val="21"/>
          <w:szCs w:val="21"/>
          <w:lang w:val="en-US" w:eastAsia="ru-RU"/>
        </w:rPr>
        <w:t> is less. For example, </w:t>
      </w:r>
      <w:r w:rsidRPr="001F6B7A">
        <w:rPr>
          <w:rFonts w:ascii="Courier New" w:eastAsia="Times New Roman" w:hAnsi="Courier New" w:cs="Courier New"/>
          <w:color w:val="000000"/>
          <w:sz w:val="20"/>
          <w:szCs w:val="20"/>
          <w:bdr w:val="none" w:sz="0" w:space="0" w:color="auto" w:frame="1"/>
          <w:lang w:val="en-US" w:eastAsia="ru-RU"/>
        </w:rPr>
        <w:t>utf8mb4</w:t>
      </w:r>
      <w:r w:rsidRPr="001F6B7A">
        <w:rPr>
          <w:rFonts w:ascii="Arial" w:eastAsia="Times New Roman" w:hAnsi="Arial" w:cs="Arial"/>
          <w:color w:val="555555"/>
          <w:sz w:val="21"/>
          <w:szCs w:val="21"/>
          <w:lang w:val="en-US" w:eastAsia="ru-RU"/>
        </w:rPr>
        <w:t> characters can require up to four bytes per character, so a </w:t>
      </w:r>
      <w:hyperlink r:id="rId77" w:tooltip="11.3.2 The CHAR and VARCHAR Types" w:history="1">
        <w:r w:rsidRPr="001F6B7A">
          <w:rPr>
            <w:rFonts w:ascii="Courier New" w:eastAsia="Times New Roman" w:hAnsi="Courier New" w:cs="Courier New"/>
            <w:color w:val="000000"/>
            <w:sz w:val="20"/>
            <w:szCs w:val="20"/>
            <w:u w:val="single"/>
            <w:bdr w:val="none" w:sz="0" w:space="0" w:color="auto" w:frame="1"/>
            <w:lang w:val="en-US" w:eastAsia="ru-RU"/>
          </w:rPr>
          <w:t>VARCHAR</w:t>
        </w:r>
      </w:hyperlink>
      <w:r w:rsidRPr="001F6B7A">
        <w:rPr>
          <w:rFonts w:ascii="Arial" w:eastAsia="Times New Roman" w:hAnsi="Arial" w:cs="Arial"/>
          <w:color w:val="555555"/>
          <w:sz w:val="21"/>
          <w:szCs w:val="21"/>
          <w:lang w:val="en-US" w:eastAsia="ru-RU"/>
        </w:rPr>
        <w:t> column that uses the </w:t>
      </w:r>
      <w:r w:rsidRPr="001F6B7A">
        <w:rPr>
          <w:rFonts w:ascii="Courier New" w:eastAsia="Times New Roman" w:hAnsi="Courier New" w:cs="Courier New"/>
          <w:color w:val="000000"/>
          <w:sz w:val="20"/>
          <w:szCs w:val="20"/>
          <w:bdr w:val="none" w:sz="0" w:space="0" w:color="auto" w:frame="1"/>
          <w:lang w:val="en-US" w:eastAsia="ru-RU"/>
        </w:rPr>
        <w:t>utf8mb4</w:t>
      </w:r>
      <w:r w:rsidRPr="001F6B7A">
        <w:rPr>
          <w:rFonts w:ascii="Arial" w:eastAsia="Times New Roman" w:hAnsi="Arial" w:cs="Arial"/>
          <w:color w:val="555555"/>
          <w:sz w:val="21"/>
          <w:szCs w:val="21"/>
          <w:lang w:val="en-US" w:eastAsia="ru-RU"/>
        </w:rPr>
        <w:t> character set can be declared to be a maximum of 16,383 characters.</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proofErr w:type="spellStart"/>
      <w:r w:rsidRPr="001F6B7A">
        <w:rPr>
          <w:rFonts w:ascii="Courier New" w:eastAsia="Times New Roman" w:hAnsi="Courier New" w:cs="Courier New"/>
          <w:color w:val="000000"/>
          <w:sz w:val="20"/>
          <w:szCs w:val="20"/>
          <w:bdr w:val="none" w:sz="0" w:space="0" w:color="auto" w:frame="1"/>
          <w:lang w:val="en-US" w:eastAsia="ru-RU"/>
        </w:rPr>
        <w:t>InnoDB</w:t>
      </w:r>
      <w:proofErr w:type="spellEnd"/>
      <w:r w:rsidRPr="001F6B7A">
        <w:rPr>
          <w:rFonts w:ascii="Arial" w:eastAsia="Times New Roman" w:hAnsi="Arial" w:cs="Arial"/>
          <w:color w:val="555555"/>
          <w:sz w:val="21"/>
          <w:szCs w:val="21"/>
          <w:lang w:val="en-US" w:eastAsia="ru-RU"/>
        </w:rPr>
        <w:t> encodes fixed-length fields greater than or equal to 768 bytes in length as variable-length fields, which can be stored off-page. For example, a </w:t>
      </w:r>
      <w:proofErr w:type="gramStart"/>
      <w:r w:rsidRPr="001F6B7A">
        <w:rPr>
          <w:rFonts w:ascii="Courier New" w:eastAsia="Times New Roman" w:hAnsi="Courier New" w:cs="Courier New"/>
          <w:color w:val="000000"/>
          <w:sz w:val="20"/>
          <w:szCs w:val="20"/>
          <w:bdr w:val="none" w:sz="0" w:space="0" w:color="auto" w:frame="1"/>
          <w:lang w:val="en-US" w:eastAsia="ru-RU"/>
        </w:rPr>
        <w:t>CHAR(</w:t>
      </w:r>
      <w:proofErr w:type="gramEnd"/>
      <w:r w:rsidRPr="001F6B7A">
        <w:rPr>
          <w:rFonts w:ascii="Courier New" w:eastAsia="Times New Roman" w:hAnsi="Courier New" w:cs="Courier New"/>
          <w:color w:val="000000"/>
          <w:sz w:val="20"/>
          <w:szCs w:val="20"/>
          <w:bdr w:val="none" w:sz="0" w:space="0" w:color="auto" w:frame="1"/>
          <w:lang w:val="en-US" w:eastAsia="ru-RU"/>
        </w:rPr>
        <w:t>255)</w:t>
      </w:r>
      <w:r w:rsidRPr="001F6B7A">
        <w:rPr>
          <w:rFonts w:ascii="Arial" w:eastAsia="Times New Roman" w:hAnsi="Arial" w:cs="Arial"/>
          <w:color w:val="555555"/>
          <w:sz w:val="21"/>
          <w:szCs w:val="21"/>
          <w:lang w:val="en-US" w:eastAsia="ru-RU"/>
        </w:rPr>
        <w:t> column can exceed 768 bytes if the maximum byte length of the character set is greater than 3, as it is with </w:t>
      </w:r>
      <w:r w:rsidRPr="001F6B7A">
        <w:rPr>
          <w:rFonts w:ascii="Courier New" w:eastAsia="Times New Roman" w:hAnsi="Courier New" w:cs="Courier New"/>
          <w:color w:val="000000"/>
          <w:sz w:val="20"/>
          <w:szCs w:val="20"/>
          <w:bdr w:val="none" w:sz="0" w:space="0" w:color="auto" w:frame="1"/>
          <w:lang w:val="en-US" w:eastAsia="ru-RU"/>
        </w:rPr>
        <w:t>utf8mb4</w:t>
      </w:r>
      <w:r w:rsidRPr="001F6B7A">
        <w:rPr>
          <w:rFonts w:ascii="Arial" w:eastAsia="Times New Roman" w:hAnsi="Arial" w:cs="Arial"/>
          <w:color w:val="555555"/>
          <w:sz w:val="21"/>
          <w:szCs w:val="21"/>
          <w:lang w:val="en-US" w:eastAsia="ru-RU"/>
        </w:rPr>
        <w:t>.</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The </w:t>
      </w:r>
      <w:hyperlink r:id="rId78" w:tooltip="Chapter 23 MySQL NDB Cluster 8.0" w:history="1">
        <w:r w:rsidRPr="001F6B7A">
          <w:rPr>
            <w:rFonts w:ascii="Courier New" w:eastAsia="Times New Roman" w:hAnsi="Courier New" w:cs="Courier New"/>
            <w:color w:val="000000"/>
            <w:sz w:val="20"/>
            <w:szCs w:val="20"/>
            <w:u w:val="single"/>
            <w:bdr w:val="none" w:sz="0" w:space="0" w:color="auto" w:frame="1"/>
            <w:lang w:val="en-US" w:eastAsia="ru-RU"/>
          </w:rPr>
          <w:t>NDB</w:t>
        </w:r>
      </w:hyperlink>
      <w:r w:rsidRPr="001F6B7A">
        <w:rPr>
          <w:rFonts w:ascii="Arial" w:eastAsia="Times New Roman" w:hAnsi="Arial" w:cs="Arial"/>
          <w:color w:val="555555"/>
          <w:sz w:val="21"/>
          <w:szCs w:val="21"/>
          <w:lang w:val="en-US" w:eastAsia="ru-RU"/>
        </w:rPr>
        <w:t> storage engine supports variable-width columns. This means that a </w:t>
      </w:r>
      <w:hyperlink r:id="rId79" w:tooltip="11.3.2 The CHAR and VARCHAR Types" w:history="1">
        <w:r w:rsidRPr="001F6B7A">
          <w:rPr>
            <w:rFonts w:ascii="Courier New" w:eastAsia="Times New Roman" w:hAnsi="Courier New" w:cs="Courier New"/>
            <w:color w:val="000000"/>
            <w:sz w:val="20"/>
            <w:szCs w:val="20"/>
            <w:u w:val="single"/>
            <w:bdr w:val="none" w:sz="0" w:space="0" w:color="auto" w:frame="1"/>
            <w:lang w:val="en-US" w:eastAsia="ru-RU"/>
          </w:rPr>
          <w:t>VARCHAR</w:t>
        </w:r>
      </w:hyperlink>
      <w:r w:rsidRPr="001F6B7A">
        <w:rPr>
          <w:rFonts w:ascii="Arial" w:eastAsia="Times New Roman" w:hAnsi="Arial" w:cs="Arial"/>
          <w:color w:val="555555"/>
          <w:sz w:val="21"/>
          <w:szCs w:val="21"/>
          <w:lang w:val="en-US" w:eastAsia="ru-RU"/>
        </w:rPr>
        <w:t> column in an NDB Cluster table requires the same amount of storage as would any other storage engine, with the exception that such values are 4-byte aligned. Thus, the string </w:t>
      </w:r>
      <w:r w:rsidRPr="001F6B7A">
        <w:rPr>
          <w:rFonts w:ascii="Courier New" w:eastAsia="Times New Roman" w:hAnsi="Courier New" w:cs="Courier New"/>
          <w:color w:val="000000"/>
          <w:sz w:val="20"/>
          <w:szCs w:val="20"/>
          <w:bdr w:val="none" w:sz="0" w:space="0" w:color="auto" w:frame="1"/>
          <w:lang w:val="en-US" w:eastAsia="ru-RU"/>
        </w:rPr>
        <w:t>'</w:t>
      </w:r>
      <w:proofErr w:type="spellStart"/>
      <w:r w:rsidRPr="001F6B7A">
        <w:rPr>
          <w:rFonts w:ascii="Courier New" w:eastAsia="Times New Roman" w:hAnsi="Courier New" w:cs="Courier New"/>
          <w:color w:val="000000"/>
          <w:sz w:val="20"/>
          <w:szCs w:val="20"/>
          <w:bdr w:val="none" w:sz="0" w:space="0" w:color="auto" w:frame="1"/>
          <w:lang w:val="en-US" w:eastAsia="ru-RU"/>
        </w:rPr>
        <w:t>abcd</w:t>
      </w:r>
      <w:proofErr w:type="spellEnd"/>
      <w:r w:rsidRPr="001F6B7A">
        <w:rPr>
          <w:rFonts w:ascii="Courier New" w:eastAsia="Times New Roman" w:hAnsi="Courier New" w:cs="Courier New"/>
          <w:color w:val="000000"/>
          <w:sz w:val="20"/>
          <w:szCs w:val="20"/>
          <w:bdr w:val="none" w:sz="0" w:space="0" w:color="auto" w:frame="1"/>
          <w:lang w:val="en-US" w:eastAsia="ru-RU"/>
        </w:rPr>
        <w:t>'</w:t>
      </w:r>
      <w:r w:rsidRPr="001F6B7A">
        <w:rPr>
          <w:rFonts w:ascii="Arial" w:eastAsia="Times New Roman" w:hAnsi="Arial" w:cs="Arial"/>
          <w:color w:val="555555"/>
          <w:sz w:val="21"/>
          <w:szCs w:val="21"/>
          <w:lang w:val="en-US" w:eastAsia="ru-RU"/>
        </w:rPr>
        <w:t xml:space="preserve"> stored in </w:t>
      </w:r>
      <w:r w:rsidRPr="001F6B7A">
        <w:rPr>
          <w:rFonts w:ascii="Arial" w:eastAsia="Times New Roman" w:hAnsi="Arial" w:cs="Arial"/>
          <w:color w:val="555555"/>
          <w:sz w:val="21"/>
          <w:szCs w:val="21"/>
          <w:lang w:val="en-US" w:eastAsia="ru-RU"/>
        </w:rPr>
        <w:lastRenderedPageBreak/>
        <w:t>a </w:t>
      </w:r>
      <w:proofErr w:type="gramStart"/>
      <w:r w:rsidRPr="001F6B7A">
        <w:rPr>
          <w:rFonts w:ascii="Courier New" w:eastAsia="Times New Roman" w:hAnsi="Courier New" w:cs="Courier New"/>
          <w:color w:val="000000"/>
          <w:sz w:val="20"/>
          <w:szCs w:val="20"/>
          <w:bdr w:val="none" w:sz="0" w:space="0" w:color="auto" w:frame="1"/>
          <w:lang w:val="en-US" w:eastAsia="ru-RU"/>
        </w:rPr>
        <w:t>VARCHAR(</w:t>
      </w:r>
      <w:proofErr w:type="gramEnd"/>
      <w:r w:rsidRPr="001F6B7A">
        <w:rPr>
          <w:rFonts w:ascii="Courier New" w:eastAsia="Times New Roman" w:hAnsi="Courier New" w:cs="Courier New"/>
          <w:color w:val="000000"/>
          <w:sz w:val="20"/>
          <w:szCs w:val="20"/>
          <w:bdr w:val="none" w:sz="0" w:space="0" w:color="auto" w:frame="1"/>
          <w:lang w:val="en-US" w:eastAsia="ru-RU"/>
        </w:rPr>
        <w:t>50)</w:t>
      </w:r>
      <w:r w:rsidRPr="001F6B7A">
        <w:rPr>
          <w:rFonts w:ascii="Arial" w:eastAsia="Times New Roman" w:hAnsi="Arial" w:cs="Arial"/>
          <w:color w:val="555555"/>
          <w:sz w:val="21"/>
          <w:szCs w:val="21"/>
          <w:lang w:val="en-US" w:eastAsia="ru-RU"/>
        </w:rPr>
        <w:t> column using the </w:t>
      </w:r>
      <w:r w:rsidRPr="001F6B7A">
        <w:rPr>
          <w:rFonts w:ascii="Courier New" w:eastAsia="Times New Roman" w:hAnsi="Courier New" w:cs="Courier New"/>
          <w:color w:val="000000"/>
          <w:sz w:val="20"/>
          <w:szCs w:val="20"/>
          <w:bdr w:val="none" w:sz="0" w:space="0" w:color="auto" w:frame="1"/>
          <w:lang w:val="en-US" w:eastAsia="ru-RU"/>
        </w:rPr>
        <w:t>latin1</w:t>
      </w:r>
      <w:r w:rsidRPr="001F6B7A">
        <w:rPr>
          <w:rFonts w:ascii="Arial" w:eastAsia="Times New Roman" w:hAnsi="Arial" w:cs="Arial"/>
          <w:color w:val="555555"/>
          <w:sz w:val="21"/>
          <w:szCs w:val="21"/>
          <w:lang w:val="en-US" w:eastAsia="ru-RU"/>
        </w:rPr>
        <w:t> character set requires 8 bytes (rather than 5 bytes for the same column value in a </w:t>
      </w:r>
      <w:proofErr w:type="spellStart"/>
      <w:r w:rsidRPr="001F6B7A">
        <w:rPr>
          <w:rFonts w:ascii="Courier New" w:eastAsia="Times New Roman" w:hAnsi="Courier New" w:cs="Courier New"/>
          <w:color w:val="000000"/>
          <w:sz w:val="20"/>
          <w:szCs w:val="20"/>
          <w:bdr w:val="none" w:sz="0" w:space="0" w:color="auto" w:frame="1"/>
          <w:lang w:val="en-US" w:eastAsia="ru-RU"/>
        </w:rPr>
        <w:t>MyISAM</w:t>
      </w:r>
      <w:proofErr w:type="spellEnd"/>
      <w:r w:rsidRPr="001F6B7A">
        <w:rPr>
          <w:rFonts w:ascii="Arial" w:eastAsia="Times New Roman" w:hAnsi="Arial" w:cs="Arial"/>
          <w:color w:val="555555"/>
          <w:sz w:val="21"/>
          <w:szCs w:val="21"/>
          <w:lang w:val="en-US" w:eastAsia="ru-RU"/>
        </w:rPr>
        <w:t> table).</w:t>
      </w:r>
    </w:p>
    <w:p w:rsidR="001F6B7A" w:rsidRPr="001F6B7A" w:rsidRDefault="006519FB" w:rsidP="001F6B7A">
      <w:pPr>
        <w:spacing w:after="0" w:line="240" w:lineRule="auto"/>
        <w:textAlignment w:val="baseline"/>
        <w:rPr>
          <w:rFonts w:ascii="Arial" w:eastAsia="Times New Roman" w:hAnsi="Arial" w:cs="Arial"/>
          <w:color w:val="555555"/>
          <w:sz w:val="21"/>
          <w:szCs w:val="21"/>
          <w:lang w:val="en-US" w:eastAsia="ru-RU"/>
        </w:rPr>
      </w:pPr>
      <w:hyperlink r:id="rId80" w:tooltip="11.3.4 The BLOB and TEXT Types" w:history="1">
        <w:r w:rsidR="001F6B7A" w:rsidRPr="001F6B7A">
          <w:rPr>
            <w:rFonts w:ascii="Courier New" w:eastAsia="Times New Roman" w:hAnsi="Courier New" w:cs="Courier New"/>
            <w:color w:val="000000"/>
            <w:sz w:val="20"/>
            <w:szCs w:val="20"/>
            <w:u w:val="single"/>
            <w:bdr w:val="none" w:sz="0" w:space="0" w:color="auto" w:frame="1"/>
            <w:lang w:val="en-US" w:eastAsia="ru-RU"/>
          </w:rPr>
          <w:t>TEXT</w:t>
        </w:r>
      </w:hyperlink>
      <w:r w:rsidR="001F6B7A" w:rsidRPr="001F6B7A">
        <w:rPr>
          <w:rFonts w:ascii="Arial" w:eastAsia="Times New Roman" w:hAnsi="Arial" w:cs="Arial"/>
          <w:color w:val="555555"/>
          <w:sz w:val="21"/>
          <w:szCs w:val="21"/>
          <w:lang w:val="en-US" w:eastAsia="ru-RU"/>
        </w:rPr>
        <w:t> and </w:t>
      </w:r>
      <w:hyperlink r:id="rId81" w:tooltip="11.3.4 The BLOB and TEXT Types" w:history="1">
        <w:r w:rsidR="001F6B7A" w:rsidRPr="001F6B7A">
          <w:rPr>
            <w:rFonts w:ascii="Courier New" w:eastAsia="Times New Roman" w:hAnsi="Courier New" w:cs="Courier New"/>
            <w:color w:val="000000"/>
            <w:sz w:val="20"/>
            <w:szCs w:val="20"/>
            <w:u w:val="single"/>
            <w:bdr w:val="none" w:sz="0" w:space="0" w:color="auto" w:frame="1"/>
            <w:lang w:val="en-US" w:eastAsia="ru-RU"/>
          </w:rPr>
          <w:t>BLOB</w:t>
        </w:r>
      </w:hyperlink>
      <w:r w:rsidR="001F6B7A" w:rsidRPr="001F6B7A">
        <w:rPr>
          <w:rFonts w:ascii="Arial" w:eastAsia="Times New Roman" w:hAnsi="Arial" w:cs="Arial"/>
          <w:color w:val="555555"/>
          <w:sz w:val="21"/>
          <w:szCs w:val="21"/>
          <w:lang w:val="en-US" w:eastAsia="ru-RU"/>
        </w:rPr>
        <w:t> columns are implemented differently in </w:t>
      </w:r>
      <w:hyperlink r:id="rId82" w:tooltip="Chapter 23 MySQL NDB Cluster 8.0" w:history="1">
        <w:r w:rsidR="001F6B7A" w:rsidRPr="001F6B7A">
          <w:rPr>
            <w:rFonts w:ascii="Courier New" w:eastAsia="Times New Roman" w:hAnsi="Courier New" w:cs="Courier New"/>
            <w:color w:val="000000"/>
            <w:sz w:val="20"/>
            <w:szCs w:val="20"/>
            <w:u w:val="single"/>
            <w:bdr w:val="none" w:sz="0" w:space="0" w:color="auto" w:frame="1"/>
            <w:lang w:val="en-US" w:eastAsia="ru-RU"/>
          </w:rPr>
          <w:t>NDB</w:t>
        </w:r>
      </w:hyperlink>
      <w:r w:rsidR="001F6B7A" w:rsidRPr="001F6B7A">
        <w:rPr>
          <w:rFonts w:ascii="Arial" w:eastAsia="Times New Roman" w:hAnsi="Arial" w:cs="Arial"/>
          <w:color w:val="555555"/>
          <w:sz w:val="21"/>
          <w:szCs w:val="21"/>
          <w:lang w:val="en-US" w:eastAsia="ru-RU"/>
        </w:rPr>
        <w:t>; each row in a </w:t>
      </w:r>
      <w:r w:rsidR="001F6B7A" w:rsidRPr="001F6B7A">
        <w:rPr>
          <w:rFonts w:ascii="Courier New" w:eastAsia="Times New Roman" w:hAnsi="Courier New" w:cs="Courier New"/>
          <w:color w:val="000000"/>
          <w:sz w:val="20"/>
          <w:szCs w:val="20"/>
          <w:bdr w:val="none" w:sz="0" w:space="0" w:color="auto" w:frame="1"/>
          <w:lang w:val="en-US" w:eastAsia="ru-RU"/>
        </w:rPr>
        <w:t>TEXT</w:t>
      </w:r>
      <w:r w:rsidR="001F6B7A" w:rsidRPr="001F6B7A">
        <w:rPr>
          <w:rFonts w:ascii="Arial" w:eastAsia="Times New Roman" w:hAnsi="Arial" w:cs="Arial"/>
          <w:color w:val="555555"/>
          <w:sz w:val="21"/>
          <w:szCs w:val="21"/>
          <w:lang w:val="en-US" w:eastAsia="ru-RU"/>
        </w:rPr>
        <w:t> column is made up of two separate parts. One of these is of fixed size (256 bytes), and is actually stored in the original table. The other consists of any data in excess of 256 bytes, which is stored in a hidden table. The rows in this second table are always 2000 bytes long. This means that the size of a </w:t>
      </w:r>
      <w:r w:rsidR="001F6B7A" w:rsidRPr="001F6B7A">
        <w:rPr>
          <w:rFonts w:ascii="Courier New" w:eastAsia="Times New Roman" w:hAnsi="Courier New" w:cs="Courier New"/>
          <w:color w:val="000000"/>
          <w:sz w:val="20"/>
          <w:szCs w:val="20"/>
          <w:bdr w:val="none" w:sz="0" w:space="0" w:color="auto" w:frame="1"/>
          <w:lang w:val="en-US" w:eastAsia="ru-RU"/>
        </w:rPr>
        <w:t>TEXT</w:t>
      </w:r>
      <w:r w:rsidR="001F6B7A" w:rsidRPr="001F6B7A">
        <w:rPr>
          <w:rFonts w:ascii="Arial" w:eastAsia="Times New Roman" w:hAnsi="Arial" w:cs="Arial"/>
          <w:color w:val="555555"/>
          <w:sz w:val="21"/>
          <w:szCs w:val="21"/>
          <w:lang w:val="en-US" w:eastAsia="ru-RU"/>
        </w:rPr>
        <w:t> column is 256 if </w:t>
      </w:r>
      <w:r w:rsidR="001F6B7A" w:rsidRPr="001F6B7A">
        <w:rPr>
          <w:rFonts w:ascii="Courier New" w:eastAsia="Times New Roman" w:hAnsi="Courier New" w:cs="Courier New"/>
          <w:b/>
          <w:bCs/>
          <w:i/>
          <w:iCs/>
          <w:color w:val="555555"/>
          <w:sz w:val="20"/>
          <w:szCs w:val="20"/>
          <w:bdr w:val="none" w:sz="0" w:space="0" w:color="auto" w:frame="1"/>
          <w:lang w:val="en-US" w:eastAsia="ru-RU"/>
        </w:rPr>
        <w:t>size</w:t>
      </w:r>
      <w:r w:rsidR="001F6B7A" w:rsidRPr="001F6B7A">
        <w:rPr>
          <w:rFonts w:ascii="Arial" w:eastAsia="Times New Roman" w:hAnsi="Arial" w:cs="Arial"/>
          <w:color w:val="555555"/>
          <w:sz w:val="21"/>
          <w:szCs w:val="21"/>
          <w:lang w:val="en-US" w:eastAsia="ru-RU"/>
        </w:rPr>
        <w:t> &lt;= 256 (where </w:t>
      </w:r>
      <w:r w:rsidR="001F6B7A" w:rsidRPr="001F6B7A">
        <w:rPr>
          <w:rFonts w:ascii="Courier New" w:eastAsia="Times New Roman" w:hAnsi="Courier New" w:cs="Courier New"/>
          <w:b/>
          <w:bCs/>
          <w:i/>
          <w:iCs/>
          <w:color w:val="555555"/>
          <w:sz w:val="20"/>
          <w:szCs w:val="20"/>
          <w:bdr w:val="none" w:sz="0" w:space="0" w:color="auto" w:frame="1"/>
          <w:lang w:val="en-US" w:eastAsia="ru-RU"/>
        </w:rPr>
        <w:t>size</w:t>
      </w:r>
      <w:r w:rsidR="001F6B7A" w:rsidRPr="001F6B7A">
        <w:rPr>
          <w:rFonts w:ascii="Arial" w:eastAsia="Times New Roman" w:hAnsi="Arial" w:cs="Arial"/>
          <w:color w:val="555555"/>
          <w:sz w:val="21"/>
          <w:szCs w:val="21"/>
          <w:lang w:val="en-US" w:eastAsia="ru-RU"/>
        </w:rPr>
        <w:t> represents the size of the row); otherwise, the size is 256 + </w:t>
      </w:r>
      <w:r w:rsidR="001F6B7A" w:rsidRPr="001F6B7A">
        <w:rPr>
          <w:rFonts w:ascii="Courier New" w:eastAsia="Times New Roman" w:hAnsi="Courier New" w:cs="Courier New"/>
          <w:b/>
          <w:bCs/>
          <w:i/>
          <w:iCs/>
          <w:color w:val="555555"/>
          <w:sz w:val="20"/>
          <w:szCs w:val="20"/>
          <w:bdr w:val="none" w:sz="0" w:space="0" w:color="auto" w:frame="1"/>
          <w:lang w:val="en-US" w:eastAsia="ru-RU"/>
        </w:rPr>
        <w:t>size</w:t>
      </w:r>
      <w:r w:rsidR="001F6B7A" w:rsidRPr="001F6B7A">
        <w:rPr>
          <w:rFonts w:ascii="Arial" w:eastAsia="Times New Roman" w:hAnsi="Arial" w:cs="Arial"/>
          <w:color w:val="555555"/>
          <w:sz w:val="21"/>
          <w:szCs w:val="21"/>
          <w:lang w:val="en-US" w:eastAsia="ru-RU"/>
        </w:rPr>
        <w:t> + (2000 × (</w:t>
      </w:r>
      <w:r w:rsidR="001F6B7A" w:rsidRPr="001F6B7A">
        <w:rPr>
          <w:rFonts w:ascii="Courier New" w:eastAsia="Times New Roman" w:hAnsi="Courier New" w:cs="Courier New"/>
          <w:b/>
          <w:bCs/>
          <w:i/>
          <w:iCs/>
          <w:color w:val="555555"/>
          <w:sz w:val="20"/>
          <w:szCs w:val="20"/>
          <w:bdr w:val="none" w:sz="0" w:space="0" w:color="auto" w:frame="1"/>
          <w:lang w:val="en-US" w:eastAsia="ru-RU"/>
        </w:rPr>
        <w:t>size</w:t>
      </w:r>
      <w:r w:rsidR="001F6B7A" w:rsidRPr="001F6B7A">
        <w:rPr>
          <w:rFonts w:ascii="Arial" w:eastAsia="Times New Roman" w:hAnsi="Arial" w:cs="Arial"/>
          <w:color w:val="555555"/>
          <w:sz w:val="21"/>
          <w:szCs w:val="21"/>
          <w:lang w:val="en-US" w:eastAsia="ru-RU"/>
        </w:rPr>
        <w:t> − 256) % 2000).</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bookmarkStart w:id="23" w:name="idm46251796704128"/>
      <w:bookmarkEnd w:id="23"/>
      <w:r w:rsidRPr="001F6B7A">
        <w:rPr>
          <w:rFonts w:ascii="Arial" w:eastAsia="Times New Roman" w:hAnsi="Arial" w:cs="Arial"/>
          <w:color w:val="555555"/>
          <w:sz w:val="21"/>
          <w:szCs w:val="21"/>
          <w:lang w:val="en-US" w:eastAsia="ru-RU"/>
        </w:rPr>
        <w:t>The size of an </w:t>
      </w:r>
      <w:hyperlink r:id="rId83" w:tooltip="11.3.5 The ENUM Type" w:history="1">
        <w:r w:rsidRPr="001F6B7A">
          <w:rPr>
            <w:rFonts w:ascii="Courier New" w:eastAsia="Times New Roman" w:hAnsi="Courier New" w:cs="Courier New"/>
            <w:color w:val="000000"/>
            <w:sz w:val="20"/>
            <w:szCs w:val="20"/>
            <w:u w:val="single"/>
            <w:bdr w:val="none" w:sz="0" w:space="0" w:color="auto" w:frame="1"/>
            <w:lang w:val="en-US" w:eastAsia="ru-RU"/>
          </w:rPr>
          <w:t>ENUM</w:t>
        </w:r>
      </w:hyperlink>
      <w:r w:rsidRPr="001F6B7A">
        <w:rPr>
          <w:rFonts w:ascii="Arial" w:eastAsia="Times New Roman" w:hAnsi="Arial" w:cs="Arial"/>
          <w:color w:val="555555"/>
          <w:sz w:val="21"/>
          <w:szCs w:val="21"/>
          <w:lang w:val="en-US" w:eastAsia="ru-RU"/>
        </w:rPr>
        <w:t> object is determined by the number of different enumeration values. One byte is used for enumerations with up to 255 possible values. Two bytes are used for enumerations having between 256 and 65,535 possible values.</w:t>
      </w:r>
    </w:p>
    <w:p w:rsidR="006519FB" w:rsidRDefault="001F6B7A" w:rsidP="001F6B7A">
      <w:pPr>
        <w:spacing w:after="0" w:line="240" w:lineRule="auto"/>
        <w:textAlignment w:val="baseline"/>
        <w:rPr>
          <w:rFonts w:ascii="Arial" w:eastAsia="Times New Roman" w:hAnsi="Arial" w:cs="Arial"/>
          <w:color w:val="555555"/>
          <w:sz w:val="21"/>
          <w:szCs w:val="21"/>
          <w:lang w:val="en-US" w:eastAsia="ru-RU"/>
        </w:rPr>
      </w:pPr>
      <w:bookmarkStart w:id="24" w:name="idm46251796700064"/>
      <w:bookmarkEnd w:id="24"/>
      <w:r w:rsidRPr="001F6B7A">
        <w:rPr>
          <w:rFonts w:ascii="Arial" w:eastAsia="Times New Roman" w:hAnsi="Arial" w:cs="Arial"/>
          <w:color w:val="555555"/>
          <w:sz w:val="21"/>
          <w:szCs w:val="21"/>
          <w:lang w:val="en-US" w:eastAsia="ru-RU"/>
        </w:rPr>
        <w:t>The size of a </w:t>
      </w:r>
      <w:hyperlink r:id="rId84" w:tooltip="11.3.6 The SET Type" w:history="1">
        <w:r w:rsidRPr="001F6B7A">
          <w:rPr>
            <w:rFonts w:ascii="Courier New" w:eastAsia="Times New Roman" w:hAnsi="Courier New" w:cs="Courier New"/>
            <w:color w:val="000000"/>
            <w:sz w:val="20"/>
            <w:szCs w:val="20"/>
            <w:u w:val="single"/>
            <w:bdr w:val="none" w:sz="0" w:space="0" w:color="auto" w:frame="1"/>
            <w:lang w:val="en-US" w:eastAsia="ru-RU"/>
          </w:rPr>
          <w:t>SET</w:t>
        </w:r>
      </w:hyperlink>
      <w:r w:rsidRPr="001F6B7A">
        <w:rPr>
          <w:rFonts w:ascii="Arial" w:eastAsia="Times New Roman" w:hAnsi="Arial" w:cs="Arial"/>
          <w:color w:val="555555"/>
          <w:sz w:val="21"/>
          <w:szCs w:val="21"/>
          <w:lang w:val="en-US" w:eastAsia="ru-RU"/>
        </w:rPr>
        <w:t> object is determined by the number of different set members. If the set size is </w:t>
      </w:r>
      <w:r w:rsidRPr="001F6B7A">
        <w:rPr>
          <w:rFonts w:ascii="Courier New" w:eastAsia="Times New Roman" w:hAnsi="Courier New" w:cs="Courier New"/>
          <w:b/>
          <w:bCs/>
          <w:i/>
          <w:iCs/>
          <w:color w:val="555555"/>
          <w:sz w:val="20"/>
          <w:szCs w:val="20"/>
          <w:bdr w:val="none" w:sz="0" w:space="0" w:color="auto" w:frame="1"/>
          <w:lang w:val="en-US" w:eastAsia="ru-RU"/>
        </w:rPr>
        <w:t>N</w:t>
      </w:r>
      <w:r w:rsidRPr="001F6B7A">
        <w:rPr>
          <w:rFonts w:ascii="Arial" w:eastAsia="Times New Roman" w:hAnsi="Arial" w:cs="Arial"/>
          <w:color w:val="555555"/>
          <w:sz w:val="21"/>
          <w:szCs w:val="21"/>
          <w:lang w:val="en-US" w:eastAsia="ru-RU"/>
        </w:rPr>
        <w:t>, the object occupies </w:t>
      </w:r>
      <w:r w:rsidRPr="001F6B7A">
        <w:rPr>
          <w:rFonts w:ascii="Courier New" w:eastAsia="Times New Roman" w:hAnsi="Courier New" w:cs="Courier New"/>
          <w:color w:val="000000"/>
          <w:sz w:val="20"/>
          <w:szCs w:val="20"/>
          <w:bdr w:val="none" w:sz="0" w:space="0" w:color="auto" w:frame="1"/>
          <w:lang w:val="en-US" w:eastAsia="ru-RU"/>
        </w:rPr>
        <w:t>(</w:t>
      </w:r>
      <w:r w:rsidRPr="001F6B7A">
        <w:rPr>
          <w:rFonts w:ascii="Courier New" w:eastAsia="Times New Roman" w:hAnsi="Courier New" w:cs="Courier New"/>
          <w:b/>
          <w:bCs/>
          <w:i/>
          <w:iCs/>
          <w:color w:val="000000"/>
          <w:sz w:val="19"/>
          <w:szCs w:val="19"/>
          <w:bdr w:val="none" w:sz="0" w:space="0" w:color="auto" w:frame="1"/>
          <w:lang w:val="en-US" w:eastAsia="ru-RU"/>
        </w:rPr>
        <w:t>N</w:t>
      </w:r>
      <w:r w:rsidRPr="001F6B7A">
        <w:rPr>
          <w:rFonts w:ascii="Courier New" w:eastAsia="Times New Roman" w:hAnsi="Courier New" w:cs="Courier New"/>
          <w:color w:val="000000"/>
          <w:sz w:val="20"/>
          <w:szCs w:val="20"/>
          <w:bdr w:val="none" w:sz="0" w:space="0" w:color="auto" w:frame="1"/>
          <w:lang w:val="en-US" w:eastAsia="ru-RU"/>
        </w:rPr>
        <w:t>+7)/8</w:t>
      </w:r>
      <w:r w:rsidRPr="001F6B7A">
        <w:rPr>
          <w:rFonts w:ascii="Arial" w:eastAsia="Times New Roman" w:hAnsi="Arial" w:cs="Arial"/>
          <w:color w:val="555555"/>
          <w:sz w:val="21"/>
          <w:szCs w:val="21"/>
          <w:lang w:val="en-US" w:eastAsia="ru-RU"/>
        </w:rPr>
        <w:t> bytes, rounded up to 1, 2, 3, 4, or 8 bytes. A </w:t>
      </w:r>
      <w:hyperlink r:id="rId85" w:tooltip="11.3.6 The SET Type" w:history="1">
        <w:r w:rsidRPr="001F6B7A">
          <w:rPr>
            <w:rFonts w:ascii="Courier New" w:eastAsia="Times New Roman" w:hAnsi="Courier New" w:cs="Courier New"/>
            <w:color w:val="000000"/>
            <w:sz w:val="20"/>
            <w:szCs w:val="20"/>
            <w:u w:val="single"/>
            <w:bdr w:val="none" w:sz="0" w:space="0" w:color="auto" w:frame="1"/>
            <w:lang w:val="en-US" w:eastAsia="ru-RU"/>
          </w:rPr>
          <w:t>SET</w:t>
        </w:r>
      </w:hyperlink>
      <w:r w:rsidRPr="001F6B7A">
        <w:rPr>
          <w:rFonts w:ascii="Arial" w:eastAsia="Times New Roman" w:hAnsi="Arial" w:cs="Arial"/>
          <w:color w:val="555555"/>
          <w:sz w:val="21"/>
          <w:szCs w:val="21"/>
          <w:lang w:val="en-US" w:eastAsia="ru-RU"/>
        </w:rPr>
        <w:t> can have a maximum of 64 members.</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p>
    <w:p w:rsidR="001F6B7A" w:rsidRPr="001F6B7A" w:rsidRDefault="001F6B7A" w:rsidP="006519FB">
      <w:pPr>
        <w:spacing w:after="0" w:line="240" w:lineRule="auto"/>
        <w:jc w:val="center"/>
        <w:textAlignment w:val="baseline"/>
        <w:outlineLvl w:val="2"/>
        <w:rPr>
          <w:rFonts w:ascii="Arial" w:eastAsia="Times New Roman" w:hAnsi="Arial" w:cs="Arial"/>
          <w:color w:val="555555"/>
          <w:sz w:val="34"/>
          <w:szCs w:val="34"/>
          <w:lang w:val="en-US" w:eastAsia="ru-RU"/>
        </w:rPr>
      </w:pPr>
      <w:bookmarkStart w:id="25" w:name="data-types-storage-reqs-gis"/>
      <w:bookmarkEnd w:id="25"/>
      <w:r w:rsidRPr="001F6B7A">
        <w:rPr>
          <w:rFonts w:ascii="Arial" w:eastAsia="Times New Roman" w:hAnsi="Arial" w:cs="Arial"/>
          <w:color w:val="555555"/>
          <w:sz w:val="34"/>
          <w:szCs w:val="34"/>
          <w:lang w:val="en-US" w:eastAsia="ru-RU"/>
        </w:rPr>
        <w:t>Spatial Type Storage Requirements</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bookmarkStart w:id="26" w:name="idm46251796692240"/>
      <w:bookmarkStart w:id="27" w:name="idm46251796690752"/>
      <w:bookmarkStart w:id="28" w:name="idm46251796689264"/>
      <w:bookmarkEnd w:id="26"/>
      <w:bookmarkEnd w:id="27"/>
      <w:bookmarkEnd w:id="28"/>
      <w:r w:rsidRPr="001F6B7A">
        <w:rPr>
          <w:rFonts w:ascii="Arial" w:eastAsia="Times New Roman" w:hAnsi="Arial" w:cs="Arial"/>
          <w:color w:val="555555"/>
          <w:sz w:val="21"/>
          <w:szCs w:val="21"/>
          <w:lang w:val="en-US" w:eastAsia="ru-RU"/>
        </w:rPr>
        <w:t>MySQL stores geometry values using 4 bytes to indicate the SRID followed by the WKB representation of the value. The </w:t>
      </w:r>
      <w:hyperlink r:id="rId86" w:anchor="function_length" w:history="1">
        <w:proofErr w:type="gramStart"/>
        <w:r w:rsidRPr="001F6B7A">
          <w:rPr>
            <w:rFonts w:ascii="Courier New" w:eastAsia="Times New Roman" w:hAnsi="Courier New" w:cs="Courier New"/>
            <w:color w:val="000000"/>
            <w:sz w:val="20"/>
            <w:szCs w:val="20"/>
            <w:u w:val="single"/>
            <w:bdr w:val="none" w:sz="0" w:space="0" w:color="auto" w:frame="1"/>
            <w:lang w:val="en-US" w:eastAsia="ru-RU"/>
          </w:rPr>
          <w:t>LENGTH(</w:t>
        </w:r>
        <w:proofErr w:type="gramEnd"/>
        <w:r w:rsidRPr="001F6B7A">
          <w:rPr>
            <w:rFonts w:ascii="Courier New" w:eastAsia="Times New Roman" w:hAnsi="Courier New" w:cs="Courier New"/>
            <w:color w:val="000000"/>
            <w:sz w:val="20"/>
            <w:szCs w:val="20"/>
            <w:u w:val="single"/>
            <w:bdr w:val="none" w:sz="0" w:space="0" w:color="auto" w:frame="1"/>
            <w:lang w:val="en-US" w:eastAsia="ru-RU"/>
          </w:rPr>
          <w:t>)</w:t>
        </w:r>
      </w:hyperlink>
      <w:r w:rsidRPr="001F6B7A">
        <w:rPr>
          <w:rFonts w:ascii="Arial" w:eastAsia="Times New Roman" w:hAnsi="Arial" w:cs="Arial"/>
          <w:color w:val="555555"/>
          <w:sz w:val="21"/>
          <w:szCs w:val="21"/>
          <w:lang w:val="en-US" w:eastAsia="ru-RU"/>
        </w:rPr>
        <w:t> function returns the space in bytes required for value storage.</w:t>
      </w:r>
    </w:p>
    <w:p w:rsidR="001F6B7A" w:rsidRPr="001F6B7A" w:rsidRDefault="001F6B7A" w:rsidP="006519FB">
      <w:pPr>
        <w:spacing w:after="0" w:line="240" w:lineRule="auto"/>
        <w:jc w:val="center"/>
        <w:textAlignment w:val="baseline"/>
        <w:outlineLvl w:val="2"/>
        <w:rPr>
          <w:rFonts w:ascii="Arial" w:eastAsia="Times New Roman" w:hAnsi="Arial" w:cs="Arial"/>
          <w:color w:val="555555"/>
          <w:sz w:val="34"/>
          <w:szCs w:val="34"/>
          <w:lang w:val="en-US" w:eastAsia="ru-RU"/>
        </w:rPr>
      </w:pPr>
      <w:bookmarkStart w:id="29" w:name="data-types-storage-reqs-json"/>
      <w:bookmarkEnd w:id="29"/>
      <w:r w:rsidRPr="001F6B7A">
        <w:rPr>
          <w:rFonts w:ascii="Arial" w:eastAsia="Times New Roman" w:hAnsi="Arial" w:cs="Arial"/>
          <w:color w:val="555555"/>
          <w:sz w:val="34"/>
          <w:szCs w:val="34"/>
          <w:lang w:val="en-US" w:eastAsia="ru-RU"/>
        </w:rPr>
        <w:t xml:space="preserve">JSON Storage </w:t>
      </w:r>
      <w:r w:rsidRPr="006519FB">
        <w:rPr>
          <w:rFonts w:ascii="Arial" w:eastAsia="Times New Roman" w:hAnsi="Arial" w:cs="Arial"/>
          <w:b/>
          <w:color w:val="555555"/>
          <w:sz w:val="34"/>
          <w:szCs w:val="34"/>
          <w:lang w:val="en-US" w:eastAsia="ru-RU"/>
        </w:rPr>
        <w:t>Requirements</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In general, the storage requirement for a </w:t>
      </w:r>
      <w:hyperlink r:id="rId87" w:tooltip="11.5 The JSON Data Type" w:history="1">
        <w:r w:rsidRPr="001F6B7A">
          <w:rPr>
            <w:rFonts w:ascii="Courier New" w:eastAsia="Times New Roman" w:hAnsi="Courier New" w:cs="Courier New"/>
            <w:color w:val="000000"/>
            <w:sz w:val="20"/>
            <w:szCs w:val="20"/>
            <w:u w:val="single"/>
            <w:bdr w:val="none" w:sz="0" w:space="0" w:color="auto" w:frame="1"/>
            <w:lang w:val="en-US" w:eastAsia="ru-RU"/>
          </w:rPr>
          <w:t>JSON</w:t>
        </w:r>
      </w:hyperlink>
      <w:r w:rsidRPr="001F6B7A">
        <w:rPr>
          <w:rFonts w:ascii="Arial" w:eastAsia="Times New Roman" w:hAnsi="Arial" w:cs="Arial"/>
          <w:color w:val="555555"/>
          <w:sz w:val="21"/>
          <w:szCs w:val="21"/>
          <w:lang w:val="en-US" w:eastAsia="ru-RU"/>
        </w:rPr>
        <w:t> column is approximately the same as for a </w:t>
      </w:r>
      <w:r w:rsidRPr="001F6B7A">
        <w:rPr>
          <w:rFonts w:ascii="Courier New" w:eastAsia="Times New Roman" w:hAnsi="Courier New" w:cs="Courier New"/>
          <w:color w:val="000000"/>
          <w:sz w:val="20"/>
          <w:szCs w:val="20"/>
          <w:bdr w:val="none" w:sz="0" w:space="0" w:color="auto" w:frame="1"/>
          <w:lang w:val="en-US" w:eastAsia="ru-RU"/>
        </w:rPr>
        <w:t>LONGBLOB</w:t>
      </w:r>
      <w:r w:rsidRPr="001F6B7A">
        <w:rPr>
          <w:rFonts w:ascii="Arial" w:eastAsia="Times New Roman" w:hAnsi="Arial" w:cs="Arial"/>
          <w:color w:val="555555"/>
          <w:sz w:val="21"/>
          <w:szCs w:val="21"/>
          <w:lang w:val="en-US" w:eastAsia="ru-RU"/>
        </w:rPr>
        <w:t> or </w:t>
      </w:r>
      <w:r w:rsidRPr="001F6B7A">
        <w:rPr>
          <w:rFonts w:ascii="Courier New" w:eastAsia="Times New Roman" w:hAnsi="Courier New" w:cs="Courier New"/>
          <w:color w:val="000000"/>
          <w:sz w:val="20"/>
          <w:szCs w:val="20"/>
          <w:bdr w:val="none" w:sz="0" w:space="0" w:color="auto" w:frame="1"/>
          <w:lang w:val="en-US" w:eastAsia="ru-RU"/>
        </w:rPr>
        <w:t>LONGTEXT</w:t>
      </w:r>
      <w:r w:rsidRPr="001F6B7A">
        <w:rPr>
          <w:rFonts w:ascii="Arial" w:eastAsia="Times New Roman" w:hAnsi="Arial" w:cs="Arial"/>
          <w:color w:val="555555"/>
          <w:sz w:val="21"/>
          <w:szCs w:val="21"/>
          <w:lang w:val="en-US" w:eastAsia="ru-RU"/>
        </w:rPr>
        <w:t> column; that is, the space consumed by a JSON document is roughly the same as it would be for the document's string representation stored in a column of one of these types. However, there is an overhead imposed by the binary encoding, including metadata and dictionaries needed for lookup, of the individual values stored in the JSON document. For example, a string stored in a JSON document requires 4 to 10 bytes additional storage, depending on the length of the string and the size of the object or array in which it is stored.</w:t>
      </w:r>
    </w:p>
    <w:p w:rsidR="001F6B7A" w:rsidRPr="001F6B7A" w:rsidRDefault="001F6B7A" w:rsidP="001F6B7A">
      <w:pPr>
        <w:spacing w:after="0" w:line="240" w:lineRule="auto"/>
        <w:textAlignment w:val="baseline"/>
        <w:rPr>
          <w:rFonts w:ascii="Arial" w:eastAsia="Times New Roman" w:hAnsi="Arial" w:cs="Arial"/>
          <w:color w:val="555555"/>
          <w:sz w:val="21"/>
          <w:szCs w:val="21"/>
          <w:lang w:val="en-US" w:eastAsia="ru-RU"/>
        </w:rPr>
      </w:pPr>
      <w:r w:rsidRPr="001F6B7A">
        <w:rPr>
          <w:rFonts w:ascii="Arial" w:eastAsia="Times New Roman" w:hAnsi="Arial" w:cs="Arial"/>
          <w:color w:val="555555"/>
          <w:sz w:val="21"/>
          <w:szCs w:val="21"/>
          <w:lang w:val="en-US" w:eastAsia="ru-RU"/>
        </w:rPr>
        <w:t>In addition, MySQL imposes a limit on the size of any JSON document stored in a </w:t>
      </w:r>
      <w:r w:rsidRPr="001F6B7A">
        <w:rPr>
          <w:rFonts w:ascii="Courier New" w:eastAsia="Times New Roman" w:hAnsi="Courier New" w:cs="Courier New"/>
          <w:color w:val="000000"/>
          <w:sz w:val="20"/>
          <w:szCs w:val="20"/>
          <w:bdr w:val="none" w:sz="0" w:space="0" w:color="auto" w:frame="1"/>
          <w:lang w:val="en-US" w:eastAsia="ru-RU"/>
        </w:rPr>
        <w:t>JSON</w:t>
      </w:r>
      <w:r w:rsidRPr="001F6B7A">
        <w:rPr>
          <w:rFonts w:ascii="Arial" w:eastAsia="Times New Roman" w:hAnsi="Arial" w:cs="Arial"/>
          <w:color w:val="555555"/>
          <w:sz w:val="21"/>
          <w:szCs w:val="21"/>
          <w:lang w:val="en-US" w:eastAsia="ru-RU"/>
        </w:rPr>
        <w:t> column such that it cannot be any larger than the value of </w:t>
      </w:r>
      <w:proofErr w:type="spellStart"/>
      <w:r w:rsidRPr="001F6B7A">
        <w:rPr>
          <w:rFonts w:ascii="Arial" w:eastAsia="Times New Roman" w:hAnsi="Arial" w:cs="Arial"/>
          <w:color w:val="555555"/>
          <w:sz w:val="21"/>
          <w:szCs w:val="21"/>
          <w:lang w:eastAsia="ru-RU"/>
        </w:rPr>
        <w:fldChar w:fldCharType="begin"/>
      </w:r>
      <w:r w:rsidRPr="001F6B7A">
        <w:rPr>
          <w:rFonts w:ascii="Arial" w:eastAsia="Times New Roman" w:hAnsi="Arial" w:cs="Arial"/>
          <w:color w:val="555555"/>
          <w:sz w:val="21"/>
          <w:szCs w:val="21"/>
          <w:lang w:val="en-US" w:eastAsia="ru-RU"/>
        </w:rPr>
        <w:instrText xml:space="preserve"> HYPERLINK "https://dev.mysql.com/doc/refman/8.0/en/server-system-variables.html" \l "sysvar_max_allowed_packet" </w:instrText>
      </w:r>
      <w:r w:rsidRPr="001F6B7A">
        <w:rPr>
          <w:rFonts w:ascii="Arial" w:eastAsia="Times New Roman" w:hAnsi="Arial" w:cs="Arial"/>
          <w:color w:val="555555"/>
          <w:sz w:val="21"/>
          <w:szCs w:val="21"/>
          <w:lang w:eastAsia="ru-RU"/>
        </w:rPr>
        <w:fldChar w:fldCharType="separate"/>
      </w:r>
      <w:r w:rsidRPr="001F6B7A">
        <w:rPr>
          <w:rFonts w:ascii="Courier New" w:eastAsia="Times New Roman" w:hAnsi="Courier New" w:cs="Courier New"/>
          <w:color w:val="000000"/>
          <w:sz w:val="20"/>
          <w:szCs w:val="20"/>
          <w:u w:val="single"/>
          <w:bdr w:val="none" w:sz="0" w:space="0" w:color="auto" w:frame="1"/>
          <w:lang w:val="en-US" w:eastAsia="ru-RU"/>
        </w:rPr>
        <w:t>max_allowed_packet</w:t>
      </w:r>
      <w:proofErr w:type="spellEnd"/>
      <w:r w:rsidRPr="001F6B7A">
        <w:rPr>
          <w:rFonts w:ascii="Arial" w:eastAsia="Times New Roman" w:hAnsi="Arial" w:cs="Arial"/>
          <w:color w:val="555555"/>
          <w:sz w:val="21"/>
          <w:szCs w:val="21"/>
          <w:lang w:eastAsia="ru-RU"/>
        </w:rPr>
        <w:fldChar w:fldCharType="end"/>
      </w:r>
      <w:r w:rsidRPr="001F6B7A">
        <w:rPr>
          <w:rFonts w:ascii="Arial" w:eastAsia="Times New Roman" w:hAnsi="Arial" w:cs="Arial"/>
          <w:color w:val="555555"/>
          <w:sz w:val="21"/>
          <w:szCs w:val="21"/>
          <w:lang w:val="en-US" w:eastAsia="ru-RU"/>
        </w:rPr>
        <w:t>.</w:t>
      </w:r>
    </w:p>
    <w:p w:rsidR="00DC4958" w:rsidRPr="001F6B7A" w:rsidRDefault="00DC4958">
      <w:pPr>
        <w:rPr>
          <w:lang w:val="en-US"/>
        </w:rPr>
      </w:pPr>
    </w:p>
    <w:sectPr w:rsidR="00DC4958" w:rsidRPr="001F6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E7B82"/>
    <w:multiLevelType w:val="multilevel"/>
    <w:tmpl w:val="D95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0A49ED"/>
    <w:multiLevelType w:val="multilevel"/>
    <w:tmpl w:val="851C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B7A"/>
    <w:rsid w:val="001F6B7A"/>
    <w:rsid w:val="006519FB"/>
    <w:rsid w:val="0081686B"/>
    <w:rsid w:val="00DC4958"/>
    <w:rsid w:val="00FF0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F6B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F6B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6B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F6B7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F6B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F6B7A"/>
    <w:rPr>
      <w:color w:val="0000FF"/>
      <w:u w:val="single"/>
    </w:rPr>
  </w:style>
  <w:style w:type="character" w:styleId="HTML">
    <w:name w:val="HTML Code"/>
    <w:basedOn w:val="a0"/>
    <w:uiPriority w:val="99"/>
    <w:semiHidden/>
    <w:unhideWhenUsed/>
    <w:rsid w:val="001F6B7A"/>
    <w:rPr>
      <w:rFonts w:ascii="Courier New" w:eastAsia="Times New Roman" w:hAnsi="Courier New" w:cs="Courier New"/>
      <w:sz w:val="20"/>
      <w:szCs w:val="20"/>
    </w:rPr>
  </w:style>
  <w:style w:type="character" w:customStyle="1" w:styleId="firstterm">
    <w:name w:val="firstterm"/>
    <w:basedOn w:val="a0"/>
    <w:rsid w:val="001F6B7A"/>
  </w:style>
  <w:style w:type="character" w:styleId="a5">
    <w:name w:val="Emphasis"/>
    <w:basedOn w:val="a0"/>
    <w:uiPriority w:val="20"/>
    <w:qFormat/>
    <w:rsid w:val="001F6B7A"/>
    <w:rPr>
      <w:i/>
      <w:iCs/>
    </w:rPr>
  </w:style>
  <w:style w:type="character" w:customStyle="1" w:styleId="21">
    <w:name w:val="Цитата 21"/>
    <w:basedOn w:val="a0"/>
    <w:rsid w:val="001F6B7A"/>
  </w:style>
  <w:style w:type="character" w:styleId="a6">
    <w:name w:val="Strong"/>
    <w:basedOn w:val="a0"/>
    <w:uiPriority w:val="22"/>
    <w:qFormat/>
    <w:rsid w:val="001F6B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F6B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F6B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6B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F6B7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F6B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F6B7A"/>
    <w:rPr>
      <w:color w:val="0000FF"/>
      <w:u w:val="single"/>
    </w:rPr>
  </w:style>
  <w:style w:type="character" w:styleId="HTML">
    <w:name w:val="HTML Code"/>
    <w:basedOn w:val="a0"/>
    <w:uiPriority w:val="99"/>
    <w:semiHidden/>
    <w:unhideWhenUsed/>
    <w:rsid w:val="001F6B7A"/>
    <w:rPr>
      <w:rFonts w:ascii="Courier New" w:eastAsia="Times New Roman" w:hAnsi="Courier New" w:cs="Courier New"/>
      <w:sz w:val="20"/>
      <w:szCs w:val="20"/>
    </w:rPr>
  </w:style>
  <w:style w:type="character" w:customStyle="1" w:styleId="firstterm">
    <w:name w:val="firstterm"/>
    <w:basedOn w:val="a0"/>
    <w:rsid w:val="001F6B7A"/>
  </w:style>
  <w:style w:type="character" w:styleId="a5">
    <w:name w:val="Emphasis"/>
    <w:basedOn w:val="a0"/>
    <w:uiPriority w:val="20"/>
    <w:qFormat/>
    <w:rsid w:val="001F6B7A"/>
    <w:rPr>
      <w:i/>
      <w:iCs/>
    </w:rPr>
  </w:style>
  <w:style w:type="character" w:customStyle="1" w:styleId="21">
    <w:name w:val="Цитата 21"/>
    <w:basedOn w:val="a0"/>
    <w:rsid w:val="001F6B7A"/>
  </w:style>
  <w:style w:type="character" w:styleId="a6">
    <w:name w:val="Strong"/>
    <w:basedOn w:val="a0"/>
    <w:uiPriority w:val="22"/>
    <w:qFormat/>
    <w:rsid w:val="001F6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04267">
      <w:bodyDiv w:val="1"/>
      <w:marLeft w:val="0"/>
      <w:marRight w:val="0"/>
      <w:marTop w:val="0"/>
      <w:marBottom w:val="0"/>
      <w:divBdr>
        <w:top w:val="none" w:sz="0" w:space="0" w:color="auto"/>
        <w:left w:val="none" w:sz="0" w:space="0" w:color="auto"/>
        <w:bottom w:val="none" w:sz="0" w:space="0" w:color="auto"/>
        <w:right w:val="none" w:sz="0" w:space="0" w:color="auto"/>
      </w:divBdr>
      <w:divsChild>
        <w:div w:id="908003991">
          <w:marLeft w:val="0"/>
          <w:marRight w:val="0"/>
          <w:marTop w:val="0"/>
          <w:marBottom w:val="0"/>
          <w:divBdr>
            <w:top w:val="none" w:sz="0" w:space="0" w:color="auto"/>
            <w:left w:val="none" w:sz="0" w:space="0" w:color="auto"/>
            <w:bottom w:val="none" w:sz="0" w:space="0" w:color="auto"/>
            <w:right w:val="none" w:sz="0" w:space="0" w:color="auto"/>
          </w:divBdr>
          <w:divsChild>
            <w:div w:id="2058426404">
              <w:marLeft w:val="0"/>
              <w:marRight w:val="0"/>
              <w:marTop w:val="0"/>
              <w:marBottom w:val="0"/>
              <w:divBdr>
                <w:top w:val="none" w:sz="0" w:space="0" w:color="auto"/>
                <w:left w:val="none" w:sz="0" w:space="0" w:color="auto"/>
                <w:bottom w:val="none" w:sz="0" w:space="0" w:color="auto"/>
                <w:right w:val="none" w:sz="0" w:space="0" w:color="auto"/>
              </w:divBdr>
              <w:divsChild>
                <w:div w:id="18755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0794">
          <w:marLeft w:val="0"/>
          <w:marRight w:val="0"/>
          <w:marTop w:val="0"/>
          <w:marBottom w:val="0"/>
          <w:divBdr>
            <w:top w:val="none" w:sz="0" w:space="0" w:color="auto"/>
            <w:left w:val="none" w:sz="0" w:space="0" w:color="auto"/>
            <w:bottom w:val="none" w:sz="0" w:space="0" w:color="auto"/>
            <w:right w:val="none" w:sz="0" w:space="0" w:color="auto"/>
          </w:divBdr>
        </w:div>
        <w:div w:id="1145706625">
          <w:marLeft w:val="0"/>
          <w:marRight w:val="0"/>
          <w:marTop w:val="0"/>
          <w:marBottom w:val="0"/>
          <w:divBdr>
            <w:top w:val="none" w:sz="0" w:space="0" w:color="auto"/>
            <w:left w:val="none" w:sz="0" w:space="0" w:color="auto"/>
            <w:bottom w:val="none" w:sz="0" w:space="0" w:color="auto"/>
            <w:right w:val="none" w:sz="0" w:space="0" w:color="auto"/>
          </w:divBdr>
          <w:divsChild>
            <w:div w:id="1700665798">
              <w:marLeft w:val="0"/>
              <w:marRight w:val="0"/>
              <w:marTop w:val="0"/>
              <w:marBottom w:val="0"/>
              <w:divBdr>
                <w:top w:val="none" w:sz="0" w:space="0" w:color="auto"/>
                <w:left w:val="none" w:sz="0" w:space="0" w:color="auto"/>
                <w:bottom w:val="none" w:sz="0" w:space="0" w:color="auto"/>
                <w:right w:val="none" w:sz="0" w:space="0" w:color="auto"/>
              </w:divBdr>
              <w:divsChild>
                <w:div w:id="1980839716">
                  <w:marLeft w:val="0"/>
                  <w:marRight w:val="0"/>
                  <w:marTop w:val="0"/>
                  <w:marBottom w:val="0"/>
                  <w:divBdr>
                    <w:top w:val="none" w:sz="0" w:space="0" w:color="auto"/>
                    <w:left w:val="none" w:sz="0" w:space="0" w:color="auto"/>
                    <w:bottom w:val="none" w:sz="0" w:space="0" w:color="auto"/>
                    <w:right w:val="none" w:sz="0" w:space="0" w:color="auto"/>
                  </w:divBdr>
                  <w:divsChild>
                    <w:div w:id="6151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3369">
          <w:marLeft w:val="0"/>
          <w:marRight w:val="0"/>
          <w:marTop w:val="0"/>
          <w:marBottom w:val="0"/>
          <w:divBdr>
            <w:top w:val="none" w:sz="0" w:space="0" w:color="auto"/>
            <w:left w:val="none" w:sz="0" w:space="0" w:color="auto"/>
            <w:bottom w:val="none" w:sz="0" w:space="0" w:color="auto"/>
            <w:right w:val="none" w:sz="0" w:space="0" w:color="auto"/>
          </w:divBdr>
          <w:divsChild>
            <w:div w:id="1696736009">
              <w:marLeft w:val="0"/>
              <w:marRight w:val="0"/>
              <w:marTop w:val="0"/>
              <w:marBottom w:val="0"/>
              <w:divBdr>
                <w:top w:val="none" w:sz="0" w:space="0" w:color="auto"/>
                <w:left w:val="none" w:sz="0" w:space="0" w:color="auto"/>
                <w:bottom w:val="none" w:sz="0" w:space="0" w:color="auto"/>
                <w:right w:val="none" w:sz="0" w:space="0" w:color="auto"/>
              </w:divBdr>
              <w:divsChild>
                <w:div w:id="1309936747">
                  <w:marLeft w:val="0"/>
                  <w:marRight w:val="0"/>
                  <w:marTop w:val="0"/>
                  <w:marBottom w:val="0"/>
                  <w:divBdr>
                    <w:top w:val="none" w:sz="0" w:space="0" w:color="auto"/>
                    <w:left w:val="none" w:sz="0" w:space="0" w:color="auto"/>
                    <w:bottom w:val="none" w:sz="0" w:space="0" w:color="auto"/>
                    <w:right w:val="none" w:sz="0" w:space="0" w:color="auto"/>
                  </w:divBdr>
                  <w:divsChild>
                    <w:div w:id="6691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2495">
              <w:marLeft w:val="720"/>
              <w:marRight w:val="720"/>
              <w:marTop w:val="300"/>
              <w:marBottom w:val="300"/>
              <w:divBdr>
                <w:top w:val="none" w:sz="0" w:space="8" w:color="auto"/>
                <w:left w:val="single" w:sz="18" w:space="15" w:color="3E78A6"/>
                <w:bottom w:val="none" w:sz="0" w:space="2" w:color="auto"/>
                <w:right w:val="none" w:sz="0" w:space="15" w:color="auto"/>
              </w:divBdr>
              <w:divsChild>
                <w:div w:id="3541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8534">
          <w:marLeft w:val="0"/>
          <w:marRight w:val="0"/>
          <w:marTop w:val="0"/>
          <w:marBottom w:val="0"/>
          <w:divBdr>
            <w:top w:val="none" w:sz="0" w:space="0" w:color="auto"/>
            <w:left w:val="none" w:sz="0" w:space="0" w:color="auto"/>
            <w:bottom w:val="none" w:sz="0" w:space="0" w:color="auto"/>
            <w:right w:val="none" w:sz="0" w:space="0" w:color="auto"/>
          </w:divBdr>
          <w:divsChild>
            <w:div w:id="923799704">
              <w:marLeft w:val="0"/>
              <w:marRight w:val="0"/>
              <w:marTop w:val="0"/>
              <w:marBottom w:val="0"/>
              <w:divBdr>
                <w:top w:val="none" w:sz="0" w:space="0" w:color="auto"/>
                <w:left w:val="none" w:sz="0" w:space="0" w:color="auto"/>
                <w:bottom w:val="none" w:sz="0" w:space="0" w:color="auto"/>
                <w:right w:val="none" w:sz="0" w:space="0" w:color="auto"/>
              </w:divBdr>
              <w:divsChild>
                <w:div w:id="1105804517">
                  <w:marLeft w:val="0"/>
                  <w:marRight w:val="0"/>
                  <w:marTop w:val="0"/>
                  <w:marBottom w:val="0"/>
                  <w:divBdr>
                    <w:top w:val="none" w:sz="0" w:space="0" w:color="auto"/>
                    <w:left w:val="none" w:sz="0" w:space="0" w:color="auto"/>
                    <w:bottom w:val="none" w:sz="0" w:space="0" w:color="auto"/>
                    <w:right w:val="none" w:sz="0" w:space="0" w:color="auto"/>
                  </w:divBdr>
                  <w:divsChild>
                    <w:div w:id="14009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6951">
              <w:marLeft w:val="0"/>
              <w:marRight w:val="0"/>
              <w:marTop w:val="0"/>
              <w:marBottom w:val="0"/>
              <w:divBdr>
                <w:top w:val="none" w:sz="0" w:space="0" w:color="auto"/>
                <w:left w:val="none" w:sz="0" w:space="0" w:color="auto"/>
                <w:bottom w:val="none" w:sz="0" w:space="0" w:color="auto"/>
                <w:right w:val="none" w:sz="0" w:space="0" w:color="auto"/>
              </w:divBdr>
            </w:div>
            <w:div w:id="560480656">
              <w:marLeft w:val="0"/>
              <w:marRight w:val="0"/>
              <w:marTop w:val="0"/>
              <w:marBottom w:val="0"/>
              <w:divBdr>
                <w:top w:val="none" w:sz="0" w:space="0" w:color="auto"/>
                <w:left w:val="none" w:sz="0" w:space="0" w:color="auto"/>
                <w:bottom w:val="none" w:sz="0" w:space="0" w:color="auto"/>
                <w:right w:val="none" w:sz="0" w:space="0" w:color="auto"/>
              </w:divBdr>
            </w:div>
          </w:divsChild>
        </w:div>
        <w:div w:id="2057200597">
          <w:marLeft w:val="0"/>
          <w:marRight w:val="0"/>
          <w:marTop w:val="0"/>
          <w:marBottom w:val="0"/>
          <w:divBdr>
            <w:top w:val="none" w:sz="0" w:space="0" w:color="auto"/>
            <w:left w:val="none" w:sz="0" w:space="0" w:color="auto"/>
            <w:bottom w:val="none" w:sz="0" w:space="0" w:color="auto"/>
            <w:right w:val="none" w:sz="0" w:space="0" w:color="auto"/>
          </w:divBdr>
          <w:divsChild>
            <w:div w:id="1041174288">
              <w:marLeft w:val="0"/>
              <w:marRight w:val="0"/>
              <w:marTop w:val="0"/>
              <w:marBottom w:val="0"/>
              <w:divBdr>
                <w:top w:val="none" w:sz="0" w:space="0" w:color="auto"/>
                <w:left w:val="none" w:sz="0" w:space="0" w:color="auto"/>
                <w:bottom w:val="none" w:sz="0" w:space="0" w:color="auto"/>
                <w:right w:val="none" w:sz="0" w:space="0" w:color="auto"/>
              </w:divBdr>
              <w:divsChild>
                <w:div w:id="949044143">
                  <w:marLeft w:val="0"/>
                  <w:marRight w:val="0"/>
                  <w:marTop w:val="0"/>
                  <w:marBottom w:val="0"/>
                  <w:divBdr>
                    <w:top w:val="none" w:sz="0" w:space="0" w:color="auto"/>
                    <w:left w:val="none" w:sz="0" w:space="0" w:color="auto"/>
                    <w:bottom w:val="none" w:sz="0" w:space="0" w:color="auto"/>
                    <w:right w:val="none" w:sz="0" w:space="0" w:color="auto"/>
                  </w:divBdr>
                  <w:divsChild>
                    <w:div w:id="112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0813">
              <w:marLeft w:val="0"/>
              <w:marRight w:val="0"/>
              <w:marTop w:val="0"/>
              <w:marBottom w:val="0"/>
              <w:divBdr>
                <w:top w:val="none" w:sz="0" w:space="0" w:color="auto"/>
                <w:left w:val="none" w:sz="0" w:space="0" w:color="auto"/>
                <w:bottom w:val="none" w:sz="0" w:space="0" w:color="auto"/>
                <w:right w:val="none" w:sz="0" w:space="0" w:color="auto"/>
              </w:divBdr>
            </w:div>
            <w:div w:id="2033069312">
              <w:marLeft w:val="0"/>
              <w:marRight w:val="0"/>
              <w:marTop w:val="0"/>
              <w:marBottom w:val="0"/>
              <w:divBdr>
                <w:top w:val="none" w:sz="0" w:space="0" w:color="auto"/>
                <w:left w:val="none" w:sz="0" w:space="0" w:color="auto"/>
                <w:bottom w:val="none" w:sz="0" w:space="0" w:color="auto"/>
                <w:right w:val="none" w:sz="0" w:space="0" w:color="auto"/>
              </w:divBdr>
            </w:div>
          </w:divsChild>
        </w:div>
        <w:div w:id="1881354011">
          <w:marLeft w:val="0"/>
          <w:marRight w:val="0"/>
          <w:marTop w:val="0"/>
          <w:marBottom w:val="0"/>
          <w:divBdr>
            <w:top w:val="none" w:sz="0" w:space="0" w:color="auto"/>
            <w:left w:val="none" w:sz="0" w:space="0" w:color="auto"/>
            <w:bottom w:val="none" w:sz="0" w:space="0" w:color="auto"/>
            <w:right w:val="none" w:sz="0" w:space="0" w:color="auto"/>
          </w:divBdr>
          <w:divsChild>
            <w:div w:id="656766500">
              <w:marLeft w:val="0"/>
              <w:marRight w:val="0"/>
              <w:marTop w:val="0"/>
              <w:marBottom w:val="0"/>
              <w:divBdr>
                <w:top w:val="none" w:sz="0" w:space="0" w:color="auto"/>
                <w:left w:val="none" w:sz="0" w:space="0" w:color="auto"/>
                <w:bottom w:val="none" w:sz="0" w:space="0" w:color="auto"/>
                <w:right w:val="none" w:sz="0" w:space="0" w:color="auto"/>
              </w:divBdr>
              <w:divsChild>
                <w:div w:id="1858737675">
                  <w:marLeft w:val="0"/>
                  <w:marRight w:val="0"/>
                  <w:marTop w:val="0"/>
                  <w:marBottom w:val="0"/>
                  <w:divBdr>
                    <w:top w:val="none" w:sz="0" w:space="0" w:color="auto"/>
                    <w:left w:val="none" w:sz="0" w:space="0" w:color="auto"/>
                    <w:bottom w:val="none" w:sz="0" w:space="0" w:color="auto"/>
                    <w:right w:val="none" w:sz="0" w:space="0" w:color="auto"/>
                  </w:divBdr>
                  <w:divsChild>
                    <w:div w:id="618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34558">
              <w:marLeft w:val="0"/>
              <w:marRight w:val="0"/>
              <w:marTop w:val="0"/>
              <w:marBottom w:val="0"/>
              <w:divBdr>
                <w:top w:val="none" w:sz="0" w:space="0" w:color="auto"/>
                <w:left w:val="none" w:sz="0" w:space="0" w:color="auto"/>
                <w:bottom w:val="none" w:sz="0" w:space="0" w:color="auto"/>
                <w:right w:val="none" w:sz="0" w:space="0" w:color="auto"/>
              </w:divBdr>
            </w:div>
            <w:div w:id="1886940848">
              <w:marLeft w:val="0"/>
              <w:marRight w:val="0"/>
              <w:marTop w:val="0"/>
              <w:marBottom w:val="0"/>
              <w:divBdr>
                <w:top w:val="none" w:sz="0" w:space="0" w:color="auto"/>
                <w:left w:val="none" w:sz="0" w:space="0" w:color="auto"/>
                <w:bottom w:val="none" w:sz="0" w:space="0" w:color="auto"/>
                <w:right w:val="none" w:sz="0" w:space="0" w:color="auto"/>
              </w:divBdr>
            </w:div>
          </w:divsChild>
        </w:div>
        <w:div w:id="1181313606">
          <w:marLeft w:val="0"/>
          <w:marRight w:val="0"/>
          <w:marTop w:val="0"/>
          <w:marBottom w:val="0"/>
          <w:divBdr>
            <w:top w:val="none" w:sz="0" w:space="0" w:color="auto"/>
            <w:left w:val="none" w:sz="0" w:space="0" w:color="auto"/>
            <w:bottom w:val="none" w:sz="0" w:space="0" w:color="auto"/>
            <w:right w:val="none" w:sz="0" w:space="0" w:color="auto"/>
          </w:divBdr>
          <w:divsChild>
            <w:div w:id="792944562">
              <w:marLeft w:val="0"/>
              <w:marRight w:val="0"/>
              <w:marTop w:val="0"/>
              <w:marBottom w:val="0"/>
              <w:divBdr>
                <w:top w:val="none" w:sz="0" w:space="0" w:color="auto"/>
                <w:left w:val="none" w:sz="0" w:space="0" w:color="auto"/>
                <w:bottom w:val="none" w:sz="0" w:space="0" w:color="auto"/>
                <w:right w:val="none" w:sz="0" w:space="0" w:color="auto"/>
              </w:divBdr>
              <w:divsChild>
                <w:div w:id="2084986928">
                  <w:marLeft w:val="0"/>
                  <w:marRight w:val="0"/>
                  <w:marTop w:val="0"/>
                  <w:marBottom w:val="0"/>
                  <w:divBdr>
                    <w:top w:val="none" w:sz="0" w:space="0" w:color="auto"/>
                    <w:left w:val="none" w:sz="0" w:space="0" w:color="auto"/>
                    <w:bottom w:val="none" w:sz="0" w:space="0" w:color="auto"/>
                    <w:right w:val="none" w:sz="0" w:space="0" w:color="auto"/>
                  </w:divBdr>
                  <w:divsChild>
                    <w:div w:id="10995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7942">
          <w:marLeft w:val="0"/>
          <w:marRight w:val="0"/>
          <w:marTop w:val="0"/>
          <w:marBottom w:val="0"/>
          <w:divBdr>
            <w:top w:val="none" w:sz="0" w:space="0" w:color="auto"/>
            <w:left w:val="none" w:sz="0" w:space="0" w:color="auto"/>
            <w:bottom w:val="none" w:sz="0" w:space="0" w:color="auto"/>
            <w:right w:val="none" w:sz="0" w:space="0" w:color="auto"/>
          </w:divBdr>
          <w:divsChild>
            <w:div w:id="620458703">
              <w:marLeft w:val="0"/>
              <w:marRight w:val="0"/>
              <w:marTop w:val="0"/>
              <w:marBottom w:val="0"/>
              <w:divBdr>
                <w:top w:val="none" w:sz="0" w:space="0" w:color="auto"/>
                <w:left w:val="none" w:sz="0" w:space="0" w:color="auto"/>
                <w:bottom w:val="none" w:sz="0" w:space="0" w:color="auto"/>
                <w:right w:val="none" w:sz="0" w:space="0" w:color="auto"/>
              </w:divBdr>
              <w:divsChild>
                <w:div w:id="1506434052">
                  <w:marLeft w:val="0"/>
                  <w:marRight w:val="0"/>
                  <w:marTop w:val="0"/>
                  <w:marBottom w:val="0"/>
                  <w:divBdr>
                    <w:top w:val="none" w:sz="0" w:space="0" w:color="auto"/>
                    <w:left w:val="none" w:sz="0" w:space="0" w:color="auto"/>
                    <w:bottom w:val="none" w:sz="0" w:space="0" w:color="auto"/>
                    <w:right w:val="none" w:sz="0" w:space="0" w:color="auto"/>
                  </w:divBdr>
                  <w:divsChild>
                    <w:div w:id="5996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mysql.com/doc/refman/8.0/en/mysql-cluster.html" TargetMode="External"/><Relationship Id="rId18" Type="http://schemas.openxmlformats.org/officeDocument/2006/relationships/hyperlink" Target="https://dev.mysql.com/doc/refman/8.0/en/integer-types.html" TargetMode="External"/><Relationship Id="rId26" Type="http://schemas.openxmlformats.org/officeDocument/2006/relationships/hyperlink" Target="https://dev.mysql.com/doc/refman/8.0/en/mysql-cluster.html" TargetMode="External"/><Relationship Id="rId39" Type="http://schemas.openxmlformats.org/officeDocument/2006/relationships/hyperlink" Target="https://dev.mysql.com/doc/refman/8.0/en/datetime.html" TargetMode="External"/><Relationship Id="rId21" Type="http://schemas.openxmlformats.org/officeDocument/2006/relationships/hyperlink" Target="https://dev.mysql.com/doc/refman/8.0/en/mysql-cluster.html" TargetMode="External"/><Relationship Id="rId34" Type="http://schemas.openxmlformats.org/officeDocument/2006/relationships/hyperlink" Target="https://dev.mysql.com/doc/refman/8.0/en/floating-point-types.html" TargetMode="External"/><Relationship Id="rId42" Type="http://schemas.openxmlformats.org/officeDocument/2006/relationships/hyperlink" Target="https://dev.mysql.com/doc/refman/8.0/en/time.html" TargetMode="External"/><Relationship Id="rId47" Type="http://schemas.openxmlformats.org/officeDocument/2006/relationships/hyperlink" Target="https://dev.mysql.com/doc/refman/8.0/en/time.html" TargetMode="External"/><Relationship Id="rId50" Type="http://schemas.openxmlformats.org/officeDocument/2006/relationships/hyperlink" Target="https://dev.mysql.com/doc/refman/8.0/en/datetime.html" TargetMode="External"/><Relationship Id="rId55" Type="http://schemas.openxmlformats.org/officeDocument/2006/relationships/hyperlink" Target="https://dev.mysql.com/doc/refman/8.0/en/time.html" TargetMode="External"/><Relationship Id="rId63" Type="http://schemas.openxmlformats.org/officeDocument/2006/relationships/hyperlink" Target="https://dev.mysql.com/doc/refman/8.0/en/blob.html" TargetMode="External"/><Relationship Id="rId68" Type="http://schemas.openxmlformats.org/officeDocument/2006/relationships/hyperlink" Target="https://dev.mysql.com/doc/refman/8.0/en/char.html" TargetMode="External"/><Relationship Id="rId76" Type="http://schemas.openxmlformats.org/officeDocument/2006/relationships/hyperlink" Target="https://dev.mysql.com/doc/refman/8.0/en/char.html" TargetMode="External"/><Relationship Id="rId84" Type="http://schemas.openxmlformats.org/officeDocument/2006/relationships/hyperlink" Target="https://dev.mysql.com/doc/refman/8.0/en/set.html" TargetMode="External"/><Relationship Id="rId89" Type="http://schemas.openxmlformats.org/officeDocument/2006/relationships/theme" Target="theme/theme1.xml"/><Relationship Id="rId7" Type="http://schemas.openxmlformats.org/officeDocument/2006/relationships/hyperlink" Target="https://dev.mysql.com/doc/refman/8.0/en/blob.html" TargetMode="External"/><Relationship Id="rId71" Type="http://schemas.openxmlformats.org/officeDocument/2006/relationships/hyperlink" Target="https://dev.mysql.com/doc/refman/8.0/en/binary-varbinary.html" TargetMode="External"/><Relationship Id="rId2" Type="http://schemas.openxmlformats.org/officeDocument/2006/relationships/styles" Target="styles.xml"/><Relationship Id="rId16" Type="http://schemas.openxmlformats.org/officeDocument/2006/relationships/hyperlink" Target="https://dev.mysql.com/doc/refman/8.0/en/integer-types.html" TargetMode="External"/><Relationship Id="rId29" Type="http://schemas.openxmlformats.org/officeDocument/2006/relationships/hyperlink" Target="https://dev.mysql.com/doc/refman/8.0/en/integer-types.html" TargetMode="External"/><Relationship Id="rId11" Type="http://schemas.openxmlformats.org/officeDocument/2006/relationships/hyperlink" Target="https://dev.mysql.com/doc/refman/8.0/en/mysql-cluster.html" TargetMode="External"/><Relationship Id="rId24" Type="http://schemas.openxmlformats.org/officeDocument/2006/relationships/hyperlink" Target="https://dev.mysql.com/doc/refman/8.0/en/mysql-cluster-programs-ndb-size-pl.html" TargetMode="External"/><Relationship Id="rId32" Type="http://schemas.openxmlformats.org/officeDocument/2006/relationships/hyperlink" Target="https://dev.mysql.com/doc/refman/8.0/en/integer-types.html" TargetMode="External"/><Relationship Id="rId37" Type="http://schemas.openxmlformats.org/officeDocument/2006/relationships/hyperlink" Target="https://dev.mysql.com/doc/refman/8.0/en/time.html" TargetMode="External"/><Relationship Id="rId40" Type="http://schemas.openxmlformats.org/officeDocument/2006/relationships/hyperlink" Target="https://dev.mysql.com/doc/refman/8.0/en/year.html" TargetMode="External"/><Relationship Id="rId45" Type="http://schemas.openxmlformats.org/officeDocument/2006/relationships/hyperlink" Target="https://dev.mysql.com/doc/refman/8.0/en/year.html" TargetMode="External"/><Relationship Id="rId53" Type="http://schemas.openxmlformats.org/officeDocument/2006/relationships/hyperlink" Target="https://dev.mysql.com/doc/refman/8.0/en/time.html" TargetMode="External"/><Relationship Id="rId58" Type="http://schemas.openxmlformats.org/officeDocument/2006/relationships/hyperlink" Target="https://dev.mysql.com/doc/refman/8.0/en/blob.html" TargetMode="External"/><Relationship Id="rId66" Type="http://schemas.openxmlformats.org/officeDocument/2006/relationships/hyperlink" Target="https://dev.mysql.com/doc/refman/8.0/en/blob.html" TargetMode="External"/><Relationship Id="rId74" Type="http://schemas.openxmlformats.org/officeDocument/2006/relationships/hyperlink" Target="https://dev.mysql.com/doc/refman/8.0/en/char.html" TargetMode="External"/><Relationship Id="rId79" Type="http://schemas.openxmlformats.org/officeDocument/2006/relationships/hyperlink" Target="https://dev.mysql.com/doc/refman/8.0/en/char.html" TargetMode="External"/><Relationship Id="rId87" Type="http://schemas.openxmlformats.org/officeDocument/2006/relationships/hyperlink" Target="https://dev.mysql.com/doc/refman/8.0/en/json.html" TargetMode="External"/><Relationship Id="rId5" Type="http://schemas.openxmlformats.org/officeDocument/2006/relationships/webSettings" Target="webSettings.xml"/><Relationship Id="rId61" Type="http://schemas.openxmlformats.org/officeDocument/2006/relationships/hyperlink" Target="https://dev.mysql.com/doc/refman/8.0/en/blob.html" TargetMode="External"/><Relationship Id="rId82" Type="http://schemas.openxmlformats.org/officeDocument/2006/relationships/hyperlink" Target="https://dev.mysql.com/doc/refman/8.0/en/mysql-cluster.html" TargetMode="External"/><Relationship Id="rId19" Type="http://schemas.openxmlformats.org/officeDocument/2006/relationships/hyperlink" Target="https://dev.mysql.com/doc/refman/8.0/en/bit-type.html" TargetMode="External"/><Relationship Id="rId4" Type="http://schemas.openxmlformats.org/officeDocument/2006/relationships/settings" Target="settings.xml"/><Relationship Id="rId9" Type="http://schemas.openxmlformats.org/officeDocument/2006/relationships/hyperlink" Target="https://dev.mysql.com/doc/refman/8.0/en/blob.html" TargetMode="External"/><Relationship Id="rId14" Type="http://schemas.openxmlformats.org/officeDocument/2006/relationships/hyperlink" Target="https://dev.mysql.com/doc/refman/8.0/en/integer-types.html" TargetMode="External"/><Relationship Id="rId22" Type="http://schemas.openxmlformats.org/officeDocument/2006/relationships/hyperlink" Target="https://dev.mysql.com/doc/refman/8.0/en/mysql-cluster.html" TargetMode="External"/><Relationship Id="rId27" Type="http://schemas.openxmlformats.org/officeDocument/2006/relationships/hyperlink" Target="https://dev.mysql.com/doc/refman/8.0/en/integer-types.html" TargetMode="External"/><Relationship Id="rId30" Type="http://schemas.openxmlformats.org/officeDocument/2006/relationships/hyperlink" Target="https://dev.mysql.com/doc/refman/8.0/en/integer-types.html" TargetMode="External"/><Relationship Id="rId35" Type="http://schemas.openxmlformats.org/officeDocument/2006/relationships/hyperlink" Target="https://dev.mysql.com/doc/refman/8.0/en/fixed-point-types.html" TargetMode="External"/><Relationship Id="rId43" Type="http://schemas.openxmlformats.org/officeDocument/2006/relationships/hyperlink" Target="https://dev.mysql.com/doc/refman/8.0/en/datetime.html" TargetMode="External"/><Relationship Id="rId48" Type="http://schemas.openxmlformats.org/officeDocument/2006/relationships/hyperlink" Target="https://dev.mysql.com/doc/refman/8.0/en/datetime.html" TargetMode="External"/><Relationship Id="rId56" Type="http://schemas.openxmlformats.org/officeDocument/2006/relationships/hyperlink" Target="https://dev.mysql.com/doc/refman/8.0/en/time.html" TargetMode="External"/><Relationship Id="rId64" Type="http://schemas.openxmlformats.org/officeDocument/2006/relationships/hyperlink" Target="https://dev.mysql.com/doc/refman/8.0/en/blob.html" TargetMode="External"/><Relationship Id="rId69" Type="http://schemas.openxmlformats.org/officeDocument/2006/relationships/hyperlink" Target="https://dev.mysql.com/doc/refman/8.0/en/blob.html" TargetMode="External"/><Relationship Id="rId77" Type="http://schemas.openxmlformats.org/officeDocument/2006/relationships/hyperlink" Target="https://dev.mysql.com/doc/refman/8.0/en/char.html" TargetMode="External"/><Relationship Id="rId8" Type="http://schemas.openxmlformats.org/officeDocument/2006/relationships/hyperlink" Target="https://dev.mysql.com/doc/refman/8.0/en/blob.html" TargetMode="External"/><Relationship Id="rId51" Type="http://schemas.openxmlformats.org/officeDocument/2006/relationships/hyperlink" Target="https://dev.mysql.com/doc/refman/8.0/en/time.html" TargetMode="External"/><Relationship Id="rId72" Type="http://schemas.openxmlformats.org/officeDocument/2006/relationships/hyperlink" Target="https://dev.mysql.com/doc/refman/8.0/en/blob.html" TargetMode="External"/><Relationship Id="rId80" Type="http://schemas.openxmlformats.org/officeDocument/2006/relationships/hyperlink" Target="https://dev.mysql.com/doc/refman/8.0/en/blob.html" TargetMode="External"/><Relationship Id="rId85" Type="http://schemas.openxmlformats.org/officeDocument/2006/relationships/hyperlink" Target="https://dev.mysql.com/doc/refman/8.0/en/set.html" TargetMode="External"/><Relationship Id="rId3" Type="http://schemas.microsoft.com/office/2007/relationships/stylesWithEffects" Target="stylesWithEffects.xml"/><Relationship Id="rId12" Type="http://schemas.openxmlformats.org/officeDocument/2006/relationships/hyperlink" Target="https://dev.mysql.com/doc/refman/8.0/en/mysql-cluster.html" TargetMode="External"/><Relationship Id="rId17" Type="http://schemas.openxmlformats.org/officeDocument/2006/relationships/hyperlink" Target="https://dev.mysql.com/doc/refman/8.0/en/integer-types.html" TargetMode="External"/><Relationship Id="rId25" Type="http://schemas.openxmlformats.org/officeDocument/2006/relationships/hyperlink" Target="https://dev.mysql.com/doc/refman/8.0/en/mysql-cluster.html" TargetMode="External"/><Relationship Id="rId33" Type="http://schemas.openxmlformats.org/officeDocument/2006/relationships/hyperlink" Target="https://dev.mysql.com/doc/refman/8.0/en/floating-point-types.html" TargetMode="External"/><Relationship Id="rId38" Type="http://schemas.openxmlformats.org/officeDocument/2006/relationships/hyperlink" Target="https://dev.mysql.com/doc/refman/8.0/en/datetime.html" TargetMode="External"/><Relationship Id="rId46" Type="http://schemas.openxmlformats.org/officeDocument/2006/relationships/hyperlink" Target="https://dev.mysql.com/doc/refman/8.0/en/datetime.html" TargetMode="External"/><Relationship Id="rId59" Type="http://schemas.openxmlformats.org/officeDocument/2006/relationships/hyperlink" Target="https://dev.mysql.com/doc/refman/8.0/en/blob.html" TargetMode="External"/><Relationship Id="rId67" Type="http://schemas.openxmlformats.org/officeDocument/2006/relationships/hyperlink" Target="https://dev.mysql.com/doc/refman/8.0/en/char.html" TargetMode="External"/><Relationship Id="rId20" Type="http://schemas.openxmlformats.org/officeDocument/2006/relationships/hyperlink" Target="https://dev.mysql.com/doc/refman/8.0/en/mysql-cluster.html" TargetMode="External"/><Relationship Id="rId41" Type="http://schemas.openxmlformats.org/officeDocument/2006/relationships/hyperlink" Target="https://dev.mysql.com/doc/refman/8.0/en/datetime.html" TargetMode="External"/><Relationship Id="rId54" Type="http://schemas.openxmlformats.org/officeDocument/2006/relationships/hyperlink" Target="https://dev.mysql.com/doc/refman/8.0/en/time.html" TargetMode="External"/><Relationship Id="rId62" Type="http://schemas.openxmlformats.org/officeDocument/2006/relationships/hyperlink" Target="https://dev.mysql.com/doc/refman/8.0/en/blob.html" TargetMode="External"/><Relationship Id="rId70" Type="http://schemas.openxmlformats.org/officeDocument/2006/relationships/hyperlink" Target="https://dev.mysql.com/doc/refman/8.0/en/charset-unicode.html" TargetMode="External"/><Relationship Id="rId75" Type="http://schemas.openxmlformats.org/officeDocument/2006/relationships/hyperlink" Target="https://dev.mysql.com/doc/refman/8.0/en/binary-varbinary.html" TargetMode="External"/><Relationship Id="rId83" Type="http://schemas.openxmlformats.org/officeDocument/2006/relationships/hyperlink" Target="https://dev.mysql.com/doc/refman/8.0/en/enum.html"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v.mysql.com/doc/refman/8.0/en/blob.html" TargetMode="External"/><Relationship Id="rId15" Type="http://schemas.openxmlformats.org/officeDocument/2006/relationships/hyperlink" Target="https://dev.mysql.com/doc/refman/8.0/en/integer-types.html" TargetMode="External"/><Relationship Id="rId23" Type="http://schemas.openxmlformats.org/officeDocument/2006/relationships/hyperlink" Target="https://dev.mysql.com/doc/refman/8.0/en/mysql-cluster.html" TargetMode="External"/><Relationship Id="rId28" Type="http://schemas.openxmlformats.org/officeDocument/2006/relationships/hyperlink" Target="https://dev.mysql.com/doc/refman/8.0/en/integer-types.html" TargetMode="External"/><Relationship Id="rId36" Type="http://schemas.openxmlformats.org/officeDocument/2006/relationships/hyperlink" Target="https://dev.mysql.com/doc/refman/8.0/en/fixed-point-types.html" TargetMode="External"/><Relationship Id="rId49" Type="http://schemas.openxmlformats.org/officeDocument/2006/relationships/hyperlink" Target="https://dev.mysql.com/doc/refman/8.0/en/datetime.html" TargetMode="External"/><Relationship Id="rId57" Type="http://schemas.openxmlformats.org/officeDocument/2006/relationships/hyperlink" Target="https://dev.mysql.com/doc/refman/8.0/en/innodb-row-format.html" TargetMode="External"/><Relationship Id="rId10" Type="http://schemas.openxmlformats.org/officeDocument/2006/relationships/hyperlink" Target="https://dev.mysql.com/doc/refman/8.0/en/mysql-cluster.html" TargetMode="External"/><Relationship Id="rId31" Type="http://schemas.openxmlformats.org/officeDocument/2006/relationships/hyperlink" Target="https://dev.mysql.com/doc/refman/8.0/en/integer-types.html" TargetMode="External"/><Relationship Id="rId44" Type="http://schemas.openxmlformats.org/officeDocument/2006/relationships/hyperlink" Target="https://dev.mysql.com/doc/refman/8.0/en/datetime.html" TargetMode="External"/><Relationship Id="rId52" Type="http://schemas.openxmlformats.org/officeDocument/2006/relationships/hyperlink" Target="https://dev.mysql.com/doc/refman/8.0/en/time.html" TargetMode="External"/><Relationship Id="rId60" Type="http://schemas.openxmlformats.org/officeDocument/2006/relationships/hyperlink" Target="https://dev.mysql.com/doc/refman/8.0/en/blob.html" TargetMode="External"/><Relationship Id="rId65" Type="http://schemas.openxmlformats.org/officeDocument/2006/relationships/hyperlink" Target="https://dev.mysql.com/doc/refman/8.0/en/blob.html" TargetMode="External"/><Relationship Id="rId73" Type="http://schemas.openxmlformats.org/officeDocument/2006/relationships/hyperlink" Target="https://dev.mysql.com/doc/refman/8.0/en/blob.html" TargetMode="External"/><Relationship Id="rId78" Type="http://schemas.openxmlformats.org/officeDocument/2006/relationships/hyperlink" Target="https://dev.mysql.com/doc/refman/8.0/en/mysql-cluster.html" TargetMode="External"/><Relationship Id="rId81" Type="http://schemas.openxmlformats.org/officeDocument/2006/relationships/hyperlink" Target="https://dev.mysql.com/doc/refman/8.0/en/blob.html" TargetMode="External"/><Relationship Id="rId86" Type="http://schemas.openxmlformats.org/officeDocument/2006/relationships/hyperlink" Target="https://dev.mysql.com/doc/refman/8.0/en/string-functi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3101</Words>
  <Characters>17681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2020-11-30T19:35:00Z</dcterms:created>
  <dcterms:modified xsi:type="dcterms:W3CDTF">2020-12-01T14:46:00Z</dcterms:modified>
</cp:coreProperties>
</file>